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29F0" w:rsidRPr="00FB02AC" w:rsidRDefault="0053740E" w:rsidP="001A29F0">
      <w:pPr>
        <w:jc w:val="center"/>
        <w:rPr>
          <w:rFonts w:ascii="Arial" w:hAnsi="Arial" w:cs="Arial"/>
          <w:b/>
          <w:color w:val="000000" w:themeColor="text1"/>
          <w:sz w:val="28"/>
          <w:szCs w:val="28"/>
        </w:rPr>
      </w:pPr>
      <w:bookmarkStart w:id="0" w:name="_Toc89271105"/>
      <w:bookmarkStart w:id="1" w:name="_Toc89482105"/>
      <w:bookmarkStart w:id="2" w:name="_Toc89859060"/>
      <w:r w:rsidRPr="00FB02AC">
        <w:rPr>
          <w:rFonts w:ascii="Arial" w:hAnsi="Arial" w:cs="Arial"/>
          <w:b/>
          <w:color w:val="000000" w:themeColor="text1"/>
          <w:sz w:val="28"/>
          <w:szCs w:val="28"/>
        </w:rPr>
        <w:t>CHAPTER 9</w:t>
      </w:r>
      <w:r w:rsidR="009F351F" w:rsidRPr="00FB02AC">
        <w:rPr>
          <w:rFonts w:ascii="Arial" w:hAnsi="Arial" w:cs="Arial"/>
          <w:b/>
          <w:color w:val="000000" w:themeColor="text1"/>
          <w:sz w:val="28"/>
          <w:szCs w:val="28"/>
        </w:rPr>
        <w:t>. THE GREAT FLOOD AND TOWER OF BABEL</w:t>
      </w:r>
      <w:bookmarkEnd w:id="0"/>
      <w:bookmarkEnd w:id="1"/>
      <w:bookmarkEnd w:id="2"/>
    </w:p>
    <w:sdt>
      <w:sdtPr>
        <w:rPr>
          <w:rFonts w:ascii="Times New Roman" w:eastAsia="Times New Roman" w:hAnsi="Times New Roman" w:cs="Times New Roman"/>
          <w:b w:val="0"/>
          <w:bCs w:val="0"/>
          <w:noProof/>
          <w:color w:val="auto"/>
          <w:sz w:val="24"/>
          <w:szCs w:val="24"/>
        </w:rPr>
        <w:id w:val="15655626"/>
        <w:docPartObj>
          <w:docPartGallery w:val="Table of Contents"/>
          <w:docPartUnique/>
        </w:docPartObj>
      </w:sdtPr>
      <w:sdtContent>
        <w:p w:rsidR="004763D6" w:rsidRDefault="004763D6" w:rsidP="004763D6">
          <w:pPr>
            <w:pStyle w:val="TOCHeading"/>
            <w:jc w:val="center"/>
          </w:pPr>
          <w:r>
            <w:t>Contents</w:t>
          </w:r>
        </w:p>
        <w:p w:rsidR="00795132" w:rsidRDefault="00147772">
          <w:pPr>
            <w:pStyle w:val="TOC1"/>
            <w:tabs>
              <w:tab w:val="right" w:leader="dot" w:pos="8630"/>
            </w:tabs>
            <w:rPr>
              <w:rFonts w:asciiTheme="minorHAnsi" w:eastAsiaTheme="minorEastAsia" w:hAnsiTheme="minorHAnsi" w:cstheme="minorBidi"/>
              <w:sz w:val="22"/>
              <w:szCs w:val="22"/>
            </w:rPr>
          </w:pPr>
          <w:r>
            <w:fldChar w:fldCharType="begin"/>
          </w:r>
          <w:r w:rsidR="004763D6">
            <w:instrText xml:space="preserve"> TOC \o "1-3" \h \z \u </w:instrText>
          </w:r>
          <w:r>
            <w:fldChar w:fldCharType="separate"/>
          </w:r>
          <w:hyperlink w:anchor="_Toc372309007" w:history="1">
            <w:r w:rsidR="00795132" w:rsidRPr="008C18D2">
              <w:rPr>
                <w:rStyle w:val="Hyperlink"/>
              </w:rPr>
              <w:t>YOUNG-EARTH CREATIONISM AND FLOOD GEOLOGY</w:t>
            </w:r>
            <w:r w:rsidR="00795132">
              <w:rPr>
                <w:webHidden/>
              </w:rPr>
              <w:tab/>
            </w:r>
            <w:r w:rsidR="00795132">
              <w:rPr>
                <w:webHidden/>
              </w:rPr>
              <w:fldChar w:fldCharType="begin"/>
            </w:r>
            <w:r w:rsidR="00795132">
              <w:rPr>
                <w:webHidden/>
              </w:rPr>
              <w:instrText xml:space="preserve"> PAGEREF _Toc372309007 \h </w:instrText>
            </w:r>
            <w:r w:rsidR="00795132">
              <w:rPr>
                <w:webHidden/>
              </w:rPr>
            </w:r>
            <w:r w:rsidR="00795132">
              <w:rPr>
                <w:webHidden/>
              </w:rPr>
              <w:fldChar w:fldCharType="separate"/>
            </w:r>
            <w:r w:rsidR="00795132">
              <w:rPr>
                <w:webHidden/>
              </w:rPr>
              <w:t>632</w:t>
            </w:r>
            <w:r w:rsidR="00795132">
              <w:rPr>
                <w:webHidden/>
              </w:rPr>
              <w:fldChar w:fldCharType="end"/>
            </w:r>
          </w:hyperlink>
        </w:p>
        <w:p w:rsidR="00795132" w:rsidRDefault="00795132">
          <w:pPr>
            <w:pStyle w:val="TOC1"/>
            <w:tabs>
              <w:tab w:val="right" w:leader="dot" w:pos="8630"/>
            </w:tabs>
            <w:rPr>
              <w:rFonts w:asciiTheme="minorHAnsi" w:eastAsiaTheme="minorEastAsia" w:hAnsiTheme="minorHAnsi" w:cstheme="minorBidi"/>
              <w:sz w:val="22"/>
              <w:szCs w:val="22"/>
            </w:rPr>
          </w:pPr>
          <w:hyperlink w:anchor="_Toc372309008" w:history="1">
            <w:r w:rsidRPr="008C18D2">
              <w:rPr>
                <w:rStyle w:val="Hyperlink"/>
              </w:rPr>
              <w:t>OLD-EARTH CREATIONISM AND A LOCAL FLOOD</w:t>
            </w:r>
            <w:r>
              <w:rPr>
                <w:webHidden/>
              </w:rPr>
              <w:tab/>
            </w:r>
            <w:r>
              <w:rPr>
                <w:webHidden/>
              </w:rPr>
              <w:fldChar w:fldCharType="begin"/>
            </w:r>
            <w:r>
              <w:rPr>
                <w:webHidden/>
              </w:rPr>
              <w:instrText xml:space="preserve"> PAGEREF _Toc372309008 \h </w:instrText>
            </w:r>
            <w:r>
              <w:rPr>
                <w:webHidden/>
              </w:rPr>
            </w:r>
            <w:r>
              <w:rPr>
                <w:webHidden/>
              </w:rPr>
              <w:fldChar w:fldCharType="separate"/>
            </w:r>
            <w:r>
              <w:rPr>
                <w:webHidden/>
              </w:rPr>
              <w:t>633</w:t>
            </w:r>
            <w:r>
              <w:rPr>
                <w:webHidden/>
              </w:rPr>
              <w:fldChar w:fldCharType="end"/>
            </w:r>
          </w:hyperlink>
        </w:p>
        <w:p w:rsidR="00795132" w:rsidRDefault="00795132">
          <w:pPr>
            <w:pStyle w:val="TOC2"/>
            <w:tabs>
              <w:tab w:val="right" w:leader="dot" w:pos="8630"/>
            </w:tabs>
            <w:rPr>
              <w:rFonts w:asciiTheme="minorHAnsi" w:eastAsiaTheme="minorEastAsia" w:hAnsiTheme="minorHAnsi" w:cstheme="minorBidi"/>
              <w:sz w:val="22"/>
              <w:szCs w:val="22"/>
            </w:rPr>
          </w:pPr>
          <w:hyperlink w:anchor="_Toc372309009" w:history="1">
            <w:r w:rsidRPr="008C18D2">
              <w:rPr>
                <w:rStyle w:val="Hyperlink"/>
              </w:rPr>
              <w:t>Floods of Glacial Lake Missoula</w:t>
            </w:r>
            <w:r>
              <w:rPr>
                <w:webHidden/>
              </w:rPr>
              <w:tab/>
            </w:r>
            <w:r>
              <w:rPr>
                <w:webHidden/>
              </w:rPr>
              <w:fldChar w:fldCharType="begin"/>
            </w:r>
            <w:r>
              <w:rPr>
                <w:webHidden/>
              </w:rPr>
              <w:instrText xml:space="preserve"> PAGEREF _Toc372309009 \h </w:instrText>
            </w:r>
            <w:r>
              <w:rPr>
                <w:webHidden/>
              </w:rPr>
            </w:r>
            <w:r>
              <w:rPr>
                <w:webHidden/>
              </w:rPr>
              <w:fldChar w:fldCharType="separate"/>
            </w:r>
            <w:r>
              <w:rPr>
                <w:webHidden/>
              </w:rPr>
              <w:t>633</w:t>
            </w:r>
            <w:r>
              <w:rPr>
                <w:webHidden/>
              </w:rPr>
              <w:fldChar w:fldCharType="end"/>
            </w:r>
          </w:hyperlink>
        </w:p>
        <w:p w:rsidR="00795132" w:rsidRDefault="00795132">
          <w:pPr>
            <w:pStyle w:val="TOC1"/>
            <w:tabs>
              <w:tab w:val="right" w:leader="dot" w:pos="8630"/>
            </w:tabs>
            <w:rPr>
              <w:rFonts w:asciiTheme="minorHAnsi" w:eastAsiaTheme="minorEastAsia" w:hAnsiTheme="minorHAnsi" w:cstheme="minorBidi"/>
              <w:sz w:val="22"/>
              <w:szCs w:val="22"/>
            </w:rPr>
          </w:pPr>
          <w:hyperlink w:anchor="_Toc372309010" w:history="1">
            <w:r w:rsidRPr="008C18D2">
              <w:rPr>
                <w:rStyle w:val="Hyperlink"/>
              </w:rPr>
              <w:t>GEOLOGIC SETTING OF THE FLOOD STORIES</w:t>
            </w:r>
            <w:r>
              <w:rPr>
                <w:webHidden/>
              </w:rPr>
              <w:tab/>
            </w:r>
            <w:r>
              <w:rPr>
                <w:webHidden/>
              </w:rPr>
              <w:fldChar w:fldCharType="begin"/>
            </w:r>
            <w:r>
              <w:rPr>
                <w:webHidden/>
              </w:rPr>
              <w:instrText xml:space="preserve"> PAGEREF _Toc372309010 \h </w:instrText>
            </w:r>
            <w:r>
              <w:rPr>
                <w:webHidden/>
              </w:rPr>
            </w:r>
            <w:r>
              <w:rPr>
                <w:webHidden/>
              </w:rPr>
              <w:fldChar w:fldCharType="separate"/>
            </w:r>
            <w:r>
              <w:rPr>
                <w:webHidden/>
              </w:rPr>
              <w:t>637</w:t>
            </w:r>
            <w:r>
              <w:rPr>
                <w:webHidden/>
              </w:rPr>
              <w:fldChar w:fldCharType="end"/>
            </w:r>
          </w:hyperlink>
        </w:p>
        <w:p w:rsidR="00795132" w:rsidRDefault="00795132">
          <w:pPr>
            <w:pStyle w:val="TOC1"/>
            <w:tabs>
              <w:tab w:val="right" w:leader="dot" w:pos="8630"/>
            </w:tabs>
            <w:rPr>
              <w:rFonts w:asciiTheme="minorHAnsi" w:eastAsiaTheme="minorEastAsia" w:hAnsiTheme="minorHAnsi" w:cstheme="minorBidi"/>
              <w:sz w:val="22"/>
              <w:szCs w:val="22"/>
            </w:rPr>
          </w:pPr>
          <w:hyperlink w:anchor="_Toc372309011" w:history="1">
            <w:r w:rsidRPr="008C18D2">
              <w:rPr>
                <w:rStyle w:val="Hyperlink"/>
              </w:rPr>
              <w:t>MESOPOTAMIAN FLOOD TRADITIONS</w:t>
            </w:r>
            <w:r>
              <w:rPr>
                <w:webHidden/>
              </w:rPr>
              <w:tab/>
            </w:r>
            <w:r>
              <w:rPr>
                <w:webHidden/>
              </w:rPr>
              <w:fldChar w:fldCharType="begin"/>
            </w:r>
            <w:r>
              <w:rPr>
                <w:webHidden/>
              </w:rPr>
              <w:instrText xml:space="preserve"> PAGEREF _Toc372309011 \h </w:instrText>
            </w:r>
            <w:r>
              <w:rPr>
                <w:webHidden/>
              </w:rPr>
            </w:r>
            <w:r>
              <w:rPr>
                <w:webHidden/>
              </w:rPr>
              <w:fldChar w:fldCharType="separate"/>
            </w:r>
            <w:r>
              <w:rPr>
                <w:webHidden/>
              </w:rPr>
              <w:t>639</w:t>
            </w:r>
            <w:r>
              <w:rPr>
                <w:webHidden/>
              </w:rPr>
              <w:fldChar w:fldCharType="end"/>
            </w:r>
          </w:hyperlink>
        </w:p>
        <w:p w:rsidR="00795132" w:rsidRDefault="00795132">
          <w:pPr>
            <w:pStyle w:val="TOC2"/>
            <w:tabs>
              <w:tab w:val="right" w:leader="dot" w:pos="8630"/>
            </w:tabs>
            <w:rPr>
              <w:rFonts w:asciiTheme="minorHAnsi" w:eastAsiaTheme="minorEastAsia" w:hAnsiTheme="minorHAnsi" w:cstheme="minorBidi"/>
              <w:sz w:val="22"/>
              <w:szCs w:val="22"/>
            </w:rPr>
          </w:pPr>
          <w:hyperlink w:anchor="_Toc372309012" w:history="1">
            <w:r w:rsidRPr="008C18D2">
              <w:rPr>
                <w:rStyle w:val="Hyperlink"/>
              </w:rPr>
              <w:t>Gilgamesh Epic</w:t>
            </w:r>
            <w:r>
              <w:rPr>
                <w:webHidden/>
              </w:rPr>
              <w:tab/>
            </w:r>
            <w:r>
              <w:rPr>
                <w:webHidden/>
              </w:rPr>
              <w:fldChar w:fldCharType="begin"/>
            </w:r>
            <w:r>
              <w:rPr>
                <w:webHidden/>
              </w:rPr>
              <w:instrText xml:space="preserve"> PAGEREF _Toc372309012 \h </w:instrText>
            </w:r>
            <w:r>
              <w:rPr>
                <w:webHidden/>
              </w:rPr>
            </w:r>
            <w:r>
              <w:rPr>
                <w:webHidden/>
              </w:rPr>
              <w:fldChar w:fldCharType="separate"/>
            </w:r>
            <w:r>
              <w:rPr>
                <w:webHidden/>
              </w:rPr>
              <w:t>639</w:t>
            </w:r>
            <w:r>
              <w:rPr>
                <w:webHidden/>
              </w:rPr>
              <w:fldChar w:fldCharType="end"/>
            </w:r>
          </w:hyperlink>
        </w:p>
        <w:p w:rsidR="00795132" w:rsidRDefault="00795132">
          <w:pPr>
            <w:pStyle w:val="TOC2"/>
            <w:tabs>
              <w:tab w:val="right" w:leader="dot" w:pos="8630"/>
            </w:tabs>
            <w:rPr>
              <w:rFonts w:asciiTheme="minorHAnsi" w:eastAsiaTheme="minorEastAsia" w:hAnsiTheme="minorHAnsi" w:cstheme="minorBidi"/>
              <w:sz w:val="22"/>
              <w:szCs w:val="22"/>
            </w:rPr>
          </w:pPr>
          <w:hyperlink w:anchor="_Toc372309013" w:history="1">
            <w:r w:rsidRPr="008C18D2">
              <w:rPr>
                <w:rStyle w:val="Hyperlink"/>
              </w:rPr>
              <w:t>Atra-Hasis Epic</w:t>
            </w:r>
            <w:r>
              <w:rPr>
                <w:webHidden/>
              </w:rPr>
              <w:tab/>
            </w:r>
            <w:r>
              <w:rPr>
                <w:webHidden/>
              </w:rPr>
              <w:fldChar w:fldCharType="begin"/>
            </w:r>
            <w:r>
              <w:rPr>
                <w:webHidden/>
              </w:rPr>
              <w:instrText xml:space="preserve"> PAGEREF _Toc372309013 \h </w:instrText>
            </w:r>
            <w:r>
              <w:rPr>
                <w:webHidden/>
              </w:rPr>
            </w:r>
            <w:r>
              <w:rPr>
                <w:webHidden/>
              </w:rPr>
              <w:fldChar w:fldCharType="separate"/>
            </w:r>
            <w:r>
              <w:rPr>
                <w:webHidden/>
              </w:rPr>
              <w:t>647</w:t>
            </w:r>
            <w:r>
              <w:rPr>
                <w:webHidden/>
              </w:rPr>
              <w:fldChar w:fldCharType="end"/>
            </w:r>
          </w:hyperlink>
        </w:p>
        <w:p w:rsidR="00795132" w:rsidRDefault="00795132">
          <w:pPr>
            <w:pStyle w:val="TOC3"/>
            <w:tabs>
              <w:tab w:val="right" w:leader="dot" w:pos="8630"/>
            </w:tabs>
            <w:rPr>
              <w:rFonts w:asciiTheme="minorHAnsi" w:eastAsiaTheme="minorEastAsia" w:hAnsiTheme="minorHAnsi" w:cstheme="minorBidi"/>
              <w:sz w:val="22"/>
              <w:szCs w:val="22"/>
            </w:rPr>
          </w:pPr>
          <w:hyperlink w:anchor="_Toc372309014" w:history="1">
            <w:r w:rsidRPr="008C18D2">
              <w:rPr>
                <w:rStyle w:val="Hyperlink"/>
              </w:rPr>
              <w:t>Capital Punishment and the Atra-Hasis Epic</w:t>
            </w:r>
            <w:r>
              <w:rPr>
                <w:webHidden/>
              </w:rPr>
              <w:tab/>
            </w:r>
            <w:r>
              <w:rPr>
                <w:webHidden/>
              </w:rPr>
              <w:fldChar w:fldCharType="begin"/>
            </w:r>
            <w:r>
              <w:rPr>
                <w:webHidden/>
              </w:rPr>
              <w:instrText xml:space="preserve"> PAGEREF _Toc372309014 \h </w:instrText>
            </w:r>
            <w:r>
              <w:rPr>
                <w:webHidden/>
              </w:rPr>
            </w:r>
            <w:r>
              <w:rPr>
                <w:webHidden/>
              </w:rPr>
              <w:fldChar w:fldCharType="separate"/>
            </w:r>
            <w:r>
              <w:rPr>
                <w:webHidden/>
              </w:rPr>
              <w:t>653</w:t>
            </w:r>
            <w:r>
              <w:rPr>
                <w:webHidden/>
              </w:rPr>
              <w:fldChar w:fldCharType="end"/>
            </w:r>
          </w:hyperlink>
        </w:p>
        <w:p w:rsidR="00795132" w:rsidRDefault="00795132">
          <w:pPr>
            <w:pStyle w:val="TOC2"/>
            <w:tabs>
              <w:tab w:val="right" w:leader="dot" w:pos="8630"/>
            </w:tabs>
            <w:rPr>
              <w:rFonts w:asciiTheme="minorHAnsi" w:eastAsiaTheme="minorEastAsia" w:hAnsiTheme="minorHAnsi" w:cstheme="minorBidi"/>
              <w:sz w:val="22"/>
              <w:szCs w:val="22"/>
            </w:rPr>
          </w:pPr>
          <w:hyperlink w:anchor="_Toc372309015" w:history="1">
            <w:r w:rsidRPr="008C18D2">
              <w:rPr>
                <w:rStyle w:val="Hyperlink"/>
              </w:rPr>
              <w:t>Sumerian Ziusudra Deluge Story</w:t>
            </w:r>
            <w:r>
              <w:rPr>
                <w:webHidden/>
              </w:rPr>
              <w:tab/>
            </w:r>
            <w:r>
              <w:rPr>
                <w:webHidden/>
              </w:rPr>
              <w:fldChar w:fldCharType="begin"/>
            </w:r>
            <w:r>
              <w:rPr>
                <w:webHidden/>
              </w:rPr>
              <w:instrText xml:space="preserve"> PAGEREF _Toc372309015 \h </w:instrText>
            </w:r>
            <w:r>
              <w:rPr>
                <w:webHidden/>
              </w:rPr>
            </w:r>
            <w:r>
              <w:rPr>
                <w:webHidden/>
              </w:rPr>
              <w:fldChar w:fldCharType="separate"/>
            </w:r>
            <w:r>
              <w:rPr>
                <w:webHidden/>
              </w:rPr>
              <w:t>654</w:t>
            </w:r>
            <w:r>
              <w:rPr>
                <w:webHidden/>
              </w:rPr>
              <w:fldChar w:fldCharType="end"/>
            </w:r>
          </w:hyperlink>
        </w:p>
        <w:p w:rsidR="00795132" w:rsidRDefault="00795132">
          <w:pPr>
            <w:pStyle w:val="TOC2"/>
            <w:tabs>
              <w:tab w:val="right" w:leader="dot" w:pos="8630"/>
            </w:tabs>
            <w:rPr>
              <w:rFonts w:asciiTheme="minorHAnsi" w:eastAsiaTheme="minorEastAsia" w:hAnsiTheme="minorHAnsi" w:cstheme="minorBidi"/>
              <w:sz w:val="22"/>
              <w:szCs w:val="22"/>
            </w:rPr>
          </w:pPr>
          <w:hyperlink w:anchor="_Toc372309016" w:history="1">
            <w:r w:rsidRPr="008C18D2">
              <w:rPr>
                <w:rStyle w:val="Hyperlink"/>
              </w:rPr>
              <w:t>Writings of Babylonian Priest Berosus</w:t>
            </w:r>
            <w:r>
              <w:rPr>
                <w:webHidden/>
              </w:rPr>
              <w:tab/>
            </w:r>
            <w:r>
              <w:rPr>
                <w:webHidden/>
              </w:rPr>
              <w:fldChar w:fldCharType="begin"/>
            </w:r>
            <w:r>
              <w:rPr>
                <w:webHidden/>
              </w:rPr>
              <w:instrText xml:space="preserve"> PAGEREF _Toc372309016 \h </w:instrText>
            </w:r>
            <w:r>
              <w:rPr>
                <w:webHidden/>
              </w:rPr>
            </w:r>
            <w:r>
              <w:rPr>
                <w:webHidden/>
              </w:rPr>
              <w:fldChar w:fldCharType="separate"/>
            </w:r>
            <w:r>
              <w:rPr>
                <w:webHidden/>
              </w:rPr>
              <w:t>654</w:t>
            </w:r>
            <w:r>
              <w:rPr>
                <w:webHidden/>
              </w:rPr>
              <w:fldChar w:fldCharType="end"/>
            </w:r>
          </w:hyperlink>
        </w:p>
        <w:p w:rsidR="00795132" w:rsidRDefault="00795132">
          <w:pPr>
            <w:pStyle w:val="TOC2"/>
            <w:tabs>
              <w:tab w:val="right" w:leader="dot" w:pos="8630"/>
            </w:tabs>
            <w:rPr>
              <w:rFonts w:asciiTheme="minorHAnsi" w:eastAsiaTheme="minorEastAsia" w:hAnsiTheme="minorHAnsi" w:cstheme="minorBidi"/>
              <w:sz w:val="22"/>
              <w:szCs w:val="22"/>
            </w:rPr>
          </w:pPr>
          <w:hyperlink w:anchor="_Toc372309017" w:history="1">
            <w:r w:rsidRPr="008C18D2">
              <w:rPr>
                <w:rStyle w:val="Hyperlink"/>
              </w:rPr>
              <w:t>The Epic of Enmerkar and the Lord of Aratta</w:t>
            </w:r>
            <w:r>
              <w:rPr>
                <w:webHidden/>
              </w:rPr>
              <w:tab/>
            </w:r>
            <w:r>
              <w:rPr>
                <w:webHidden/>
              </w:rPr>
              <w:fldChar w:fldCharType="begin"/>
            </w:r>
            <w:r>
              <w:rPr>
                <w:webHidden/>
              </w:rPr>
              <w:instrText xml:space="preserve"> PAGEREF _Toc372309017 \h </w:instrText>
            </w:r>
            <w:r>
              <w:rPr>
                <w:webHidden/>
              </w:rPr>
            </w:r>
            <w:r>
              <w:rPr>
                <w:webHidden/>
              </w:rPr>
              <w:fldChar w:fldCharType="separate"/>
            </w:r>
            <w:r>
              <w:rPr>
                <w:webHidden/>
              </w:rPr>
              <w:t>654</w:t>
            </w:r>
            <w:r>
              <w:rPr>
                <w:webHidden/>
              </w:rPr>
              <w:fldChar w:fldCharType="end"/>
            </w:r>
          </w:hyperlink>
        </w:p>
        <w:p w:rsidR="00795132" w:rsidRDefault="00795132">
          <w:pPr>
            <w:pStyle w:val="TOC2"/>
            <w:tabs>
              <w:tab w:val="right" w:leader="dot" w:pos="8630"/>
            </w:tabs>
            <w:rPr>
              <w:rFonts w:asciiTheme="minorHAnsi" w:eastAsiaTheme="minorEastAsia" w:hAnsiTheme="minorHAnsi" w:cstheme="minorBidi"/>
              <w:sz w:val="22"/>
              <w:szCs w:val="22"/>
            </w:rPr>
          </w:pPr>
          <w:hyperlink w:anchor="_Toc372309018" w:history="1">
            <w:r w:rsidRPr="008C18D2">
              <w:rPr>
                <w:rStyle w:val="Hyperlink"/>
              </w:rPr>
              <w:t>Assyrian Tradition for Confusion of Languages</w:t>
            </w:r>
            <w:r>
              <w:rPr>
                <w:webHidden/>
              </w:rPr>
              <w:tab/>
            </w:r>
            <w:r>
              <w:rPr>
                <w:webHidden/>
              </w:rPr>
              <w:fldChar w:fldCharType="begin"/>
            </w:r>
            <w:r>
              <w:rPr>
                <w:webHidden/>
              </w:rPr>
              <w:instrText xml:space="preserve"> PAGEREF _Toc372309018 \h </w:instrText>
            </w:r>
            <w:r>
              <w:rPr>
                <w:webHidden/>
              </w:rPr>
            </w:r>
            <w:r>
              <w:rPr>
                <w:webHidden/>
              </w:rPr>
              <w:fldChar w:fldCharType="separate"/>
            </w:r>
            <w:r>
              <w:rPr>
                <w:webHidden/>
              </w:rPr>
              <w:t>655</w:t>
            </w:r>
            <w:r>
              <w:rPr>
                <w:webHidden/>
              </w:rPr>
              <w:fldChar w:fldCharType="end"/>
            </w:r>
          </w:hyperlink>
        </w:p>
        <w:p w:rsidR="00795132" w:rsidRDefault="00795132">
          <w:pPr>
            <w:pStyle w:val="TOC1"/>
            <w:tabs>
              <w:tab w:val="right" w:leader="dot" w:pos="8630"/>
            </w:tabs>
            <w:rPr>
              <w:rFonts w:asciiTheme="minorHAnsi" w:eastAsiaTheme="minorEastAsia" w:hAnsiTheme="minorHAnsi" w:cstheme="minorBidi"/>
              <w:sz w:val="22"/>
              <w:szCs w:val="22"/>
            </w:rPr>
          </w:pPr>
          <w:hyperlink w:anchor="_Toc372309019" w:history="1">
            <w:r w:rsidRPr="008C18D2">
              <w:rPr>
                <w:rStyle w:val="Hyperlink"/>
              </w:rPr>
              <w:t>NIMROD</w:t>
            </w:r>
            <w:r>
              <w:rPr>
                <w:webHidden/>
              </w:rPr>
              <w:tab/>
            </w:r>
            <w:r>
              <w:rPr>
                <w:webHidden/>
              </w:rPr>
              <w:fldChar w:fldCharType="begin"/>
            </w:r>
            <w:r>
              <w:rPr>
                <w:webHidden/>
              </w:rPr>
              <w:instrText xml:space="preserve"> PAGEREF _Toc372309019 \h </w:instrText>
            </w:r>
            <w:r>
              <w:rPr>
                <w:webHidden/>
              </w:rPr>
            </w:r>
            <w:r>
              <w:rPr>
                <w:webHidden/>
              </w:rPr>
              <w:fldChar w:fldCharType="separate"/>
            </w:r>
            <w:r>
              <w:rPr>
                <w:webHidden/>
              </w:rPr>
              <w:t>655</w:t>
            </w:r>
            <w:r>
              <w:rPr>
                <w:webHidden/>
              </w:rPr>
              <w:fldChar w:fldCharType="end"/>
            </w:r>
          </w:hyperlink>
        </w:p>
        <w:p w:rsidR="00795132" w:rsidRDefault="00795132">
          <w:pPr>
            <w:pStyle w:val="TOC1"/>
            <w:tabs>
              <w:tab w:val="right" w:leader="dot" w:pos="8630"/>
            </w:tabs>
            <w:rPr>
              <w:rFonts w:asciiTheme="minorHAnsi" w:eastAsiaTheme="minorEastAsia" w:hAnsiTheme="minorHAnsi" w:cstheme="minorBidi"/>
              <w:sz w:val="22"/>
              <w:szCs w:val="22"/>
            </w:rPr>
          </w:pPr>
          <w:hyperlink w:anchor="_Toc372309020" w:history="1">
            <w:r w:rsidRPr="008C18D2">
              <w:rPr>
                <w:rStyle w:val="Hyperlink"/>
              </w:rPr>
              <w:t>LONGEVITY OF THE PATRIARCHS AND THE SUMERIAN KING LIST</w:t>
            </w:r>
            <w:r>
              <w:rPr>
                <w:webHidden/>
              </w:rPr>
              <w:tab/>
            </w:r>
            <w:r>
              <w:rPr>
                <w:webHidden/>
              </w:rPr>
              <w:fldChar w:fldCharType="begin"/>
            </w:r>
            <w:r>
              <w:rPr>
                <w:webHidden/>
              </w:rPr>
              <w:instrText xml:space="preserve"> PAGEREF _Toc372309020 \h </w:instrText>
            </w:r>
            <w:r>
              <w:rPr>
                <w:webHidden/>
              </w:rPr>
            </w:r>
            <w:r>
              <w:rPr>
                <w:webHidden/>
              </w:rPr>
              <w:fldChar w:fldCharType="separate"/>
            </w:r>
            <w:r>
              <w:rPr>
                <w:webHidden/>
              </w:rPr>
              <w:t>658</w:t>
            </w:r>
            <w:r>
              <w:rPr>
                <w:webHidden/>
              </w:rPr>
              <w:fldChar w:fldCharType="end"/>
            </w:r>
          </w:hyperlink>
        </w:p>
        <w:p w:rsidR="00795132" w:rsidRDefault="00795132">
          <w:pPr>
            <w:pStyle w:val="TOC1"/>
            <w:tabs>
              <w:tab w:val="right" w:leader="dot" w:pos="8630"/>
            </w:tabs>
            <w:rPr>
              <w:rFonts w:asciiTheme="minorHAnsi" w:eastAsiaTheme="minorEastAsia" w:hAnsiTheme="minorHAnsi" w:cstheme="minorBidi"/>
              <w:sz w:val="22"/>
              <w:szCs w:val="22"/>
            </w:rPr>
          </w:pPr>
          <w:hyperlink w:anchor="_Toc372309021" w:history="1">
            <w:r w:rsidRPr="008C18D2">
              <w:rPr>
                <w:rStyle w:val="Hyperlink"/>
              </w:rPr>
              <w:t>TOWER OF BABEL</w:t>
            </w:r>
            <w:r>
              <w:rPr>
                <w:webHidden/>
              </w:rPr>
              <w:tab/>
            </w:r>
            <w:r>
              <w:rPr>
                <w:webHidden/>
              </w:rPr>
              <w:fldChar w:fldCharType="begin"/>
            </w:r>
            <w:r>
              <w:rPr>
                <w:webHidden/>
              </w:rPr>
              <w:instrText xml:space="preserve"> PAGEREF _Toc372309021 \h </w:instrText>
            </w:r>
            <w:r>
              <w:rPr>
                <w:webHidden/>
              </w:rPr>
            </w:r>
            <w:r>
              <w:rPr>
                <w:webHidden/>
              </w:rPr>
              <w:fldChar w:fldCharType="separate"/>
            </w:r>
            <w:r>
              <w:rPr>
                <w:webHidden/>
              </w:rPr>
              <w:t>659</w:t>
            </w:r>
            <w:r>
              <w:rPr>
                <w:webHidden/>
              </w:rPr>
              <w:fldChar w:fldCharType="end"/>
            </w:r>
          </w:hyperlink>
        </w:p>
        <w:p w:rsidR="00795132" w:rsidRDefault="00795132">
          <w:pPr>
            <w:pStyle w:val="TOC2"/>
            <w:tabs>
              <w:tab w:val="right" w:leader="dot" w:pos="8630"/>
            </w:tabs>
            <w:rPr>
              <w:rFonts w:asciiTheme="minorHAnsi" w:eastAsiaTheme="minorEastAsia" w:hAnsiTheme="minorHAnsi" w:cstheme="minorBidi"/>
              <w:sz w:val="22"/>
              <w:szCs w:val="22"/>
            </w:rPr>
          </w:pPr>
          <w:hyperlink w:anchor="_Toc372309022" w:history="1">
            <w:r w:rsidRPr="008C18D2">
              <w:rPr>
                <w:rStyle w:val="Hyperlink"/>
              </w:rPr>
              <w:t>Building Materials</w:t>
            </w:r>
            <w:r>
              <w:rPr>
                <w:webHidden/>
              </w:rPr>
              <w:tab/>
            </w:r>
            <w:r>
              <w:rPr>
                <w:webHidden/>
              </w:rPr>
              <w:fldChar w:fldCharType="begin"/>
            </w:r>
            <w:r>
              <w:rPr>
                <w:webHidden/>
              </w:rPr>
              <w:instrText xml:space="preserve"> PAGEREF _Toc372309022 \h </w:instrText>
            </w:r>
            <w:r>
              <w:rPr>
                <w:webHidden/>
              </w:rPr>
            </w:r>
            <w:r>
              <w:rPr>
                <w:webHidden/>
              </w:rPr>
              <w:fldChar w:fldCharType="separate"/>
            </w:r>
            <w:r>
              <w:rPr>
                <w:webHidden/>
              </w:rPr>
              <w:t>666</w:t>
            </w:r>
            <w:r>
              <w:rPr>
                <w:webHidden/>
              </w:rPr>
              <w:fldChar w:fldCharType="end"/>
            </w:r>
          </w:hyperlink>
        </w:p>
        <w:p w:rsidR="00795132" w:rsidRDefault="00795132">
          <w:pPr>
            <w:pStyle w:val="TOC2"/>
            <w:tabs>
              <w:tab w:val="right" w:leader="dot" w:pos="8630"/>
            </w:tabs>
            <w:rPr>
              <w:rFonts w:asciiTheme="minorHAnsi" w:eastAsiaTheme="minorEastAsia" w:hAnsiTheme="minorHAnsi" w:cstheme="minorBidi"/>
              <w:sz w:val="22"/>
              <w:szCs w:val="22"/>
            </w:rPr>
          </w:pPr>
          <w:hyperlink w:anchor="_Toc372309023" w:history="1">
            <w:r w:rsidRPr="008C18D2">
              <w:rPr>
                <w:rStyle w:val="Hyperlink"/>
              </w:rPr>
              <w:t>Ziggurats: Gods in the image of men</w:t>
            </w:r>
            <w:r>
              <w:rPr>
                <w:webHidden/>
              </w:rPr>
              <w:tab/>
            </w:r>
            <w:r>
              <w:rPr>
                <w:webHidden/>
              </w:rPr>
              <w:fldChar w:fldCharType="begin"/>
            </w:r>
            <w:r>
              <w:rPr>
                <w:webHidden/>
              </w:rPr>
              <w:instrText xml:space="preserve"> PAGEREF _Toc372309023 \h </w:instrText>
            </w:r>
            <w:r>
              <w:rPr>
                <w:webHidden/>
              </w:rPr>
            </w:r>
            <w:r>
              <w:rPr>
                <w:webHidden/>
              </w:rPr>
              <w:fldChar w:fldCharType="separate"/>
            </w:r>
            <w:r>
              <w:rPr>
                <w:webHidden/>
              </w:rPr>
              <w:t>666</w:t>
            </w:r>
            <w:r>
              <w:rPr>
                <w:webHidden/>
              </w:rPr>
              <w:fldChar w:fldCharType="end"/>
            </w:r>
          </w:hyperlink>
        </w:p>
        <w:p w:rsidR="00795132" w:rsidRDefault="00795132">
          <w:pPr>
            <w:pStyle w:val="TOC2"/>
            <w:tabs>
              <w:tab w:val="right" w:leader="dot" w:pos="8630"/>
            </w:tabs>
            <w:rPr>
              <w:rFonts w:asciiTheme="minorHAnsi" w:eastAsiaTheme="minorEastAsia" w:hAnsiTheme="minorHAnsi" w:cstheme="minorBidi"/>
              <w:sz w:val="22"/>
              <w:szCs w:val="22"/>
            </w:rPr>
          </w:pPr>
          <w:hyperlink w:anchor="_Toc372309024" w:history="1">
            <w:r w:rsidRPr="008C18D2">
              <w:rPr>
                <w:rStyle w:val="Hyperlink"/>
              </w:rPr>
              <w:t>Dating the Tower of Babel</w:t>
            </w:r>
            <w:r>
              <w:rPr>
                <w:webHidden/>
              </w:rPr>
              <w:tab/>
            </w:r>
            <w:r>
              <w:rPr>
                <w:webHidden/>
              </w:rPr>
              <w:fldChar w:fldCharType="begin"/>
            </w:r>
            <w:r>
              <w:rPr>
                <w:webHidden/>
              </w:rPr>
              <w:instrText xml:space="preserve"> PAGEREF _Toc372309024 \h </w:instrText>
            </w:r>
            <w:r>
              <w:rPr>
                <w:webHidden/>
              </w:rPr>
            </w:r>
            <w:r>
              <w:rPr>
                <w:webHidden/>
              </w:rPr>
              <w:fldChar w:fldCharType="separate"/>
            </w:r>
            <w:r>
              <w:rPr>
                <w:webHidden/>
              </w:rPr>
              <w:t>667</w:t>
            </w:r>
            <w:r>
              <w:rPr>
                <w:webHidden/>
              </w:rPr>
              <w:fldChar w:fldCharType="end"/>
            </w:r>
          </w:hyperlink>
        </w:p>
        <w:p w:rsidR="00795132" w:rsidRDefault="00795132">
          <w:pPr>
            <w:pStyle w:val="TOC1"/>
            <w:tabs>
              <w:tab w:val="right" w:leader="dot" w:pos="8630"/>
            </w:tabs>
            <w:rPr>
              <w:rFonts w:asciiTheme="minorHAnsi" w:eastAsiaTheme="minorEastAsia" w:hAnsiTheme="minorHAnsi" w:cstheme="minorBidi"/>
              <w:sz w:val="22"/>
              <w:szCs w:val="22"/>
            </w:rPr>
          </w:pPr>
          <w:hyperlink w:anchor="_Toc372309025" w:history="1">
            <w:r w:rsidRPr="008C18D2">
              <w:rPr>
                <w:rStyle w:val="Hyperlink"/>
              </w:rPr>
              <w:t>EVOLUTION OF SEMITIC LANGUAGE</w:t>
            </w:r>
            <w:r>
              <w:rPr>
                <w:webHidden/>
              </w:rPr>
              <w:tab/>
            </w:r>
            <w:r>
              <w:rPr>
                <w:webHidden/>
              </w:rPr>
              <w:fldChar w:fldCharType="begin"/>
            </w:r>
            <w:r>
              <w:rPr>
                <w:webHidden/>
              </w:rPr>
              <w:instrText xml:space="preserve"> PAGEREF _Toc372309025 \h </w:instrText>
            </w:r>
            <w:r>
              <w:rPr>
                <w:webHidden/>
              </w:rPr>
            </w:r>
            <w:r>
              <w:rPr>
                <w:webHidden/>
              </w:rPr>
              <w:fldChar w:fldCharType="separate"/>
            </w:r>
            <w:r>
              <w:rPr>
                <w:webHidden/>
              </w:rPr>
              <w:t>668</w:t>
            </w:r>
            <w:r>
              <w:rPr>
                <w:webHidden/>
              </w:rPr>
              <w:fldChar w:fldCharType="end"/>
            </w:r>
          </w:hyperlink>
        </w:p>
        <w:p w:rsidR="00795132" w:rsidRDefault="00795132">
          <w:pPr>
            <w:pStyle w:val="TOC2"/>
            <w:tabs>
              <w:tab w:val="right" w:leader="dot" w:pos="8630"/>
            </w:tabs>
            <w:rPr>
              <w:rFonts w:asciiTheme="minorHAnsi" w:eastAsiaTheme="minorEastAsia" w:hAnsiTheme="minorHAnsi" w:cstheme="minorBidi"/>
              <w:sz w:val="22"/>
              <w:szCs w:val="22"/>
            </w:rPr>
          </w:pPr>
          <w:hyperlink w:anchor="_Toc372309026" w:history="1">
            <w:r w:rsidRPr="008C18D2">
              <w:rPr>
                <w:rStyle w:val="Hyperlink"/>
              </w:rPr>
              <w:t>The Sumerian "Problem"</w:t>
            </w:r>
            <w:r>
              <w:rPr>
                <w:webHidden/>
              </w:rPr>
              <w:tab/>
            </w:r>
            <w:r>
              <w:rPr>
                <w:webHidden/>
              </w:rPr>
              <w:fldChar w:fldCharType="begin"/>
            </w:r>
            <w:r>
              <w:rPr>
                <w:webHidden/>
              </w:rPr>
              <w:instrText xml:space="preserve"> PAGEREF _Toc372309026 \h </w:instrText>
            </w:r>
            <w:r>
              <w:rPr>
                <w:webHidden/>
              </w:rPr>
            </w:r>
            <w:r>
              <w:rPr>
                <w:webHidden/>
              </w:rPr>
              <w:fldChar w:fldCharType="separate"/>
            </w:r>
            <w:r>
              <w:rPr>
                <w:webHidden/>
              </w:rPr>
              <w:t>669</w:t>
            </w:r>
            <w:r>
              <w:rPr>
                <w:webHidden/>
              </w:rPr>
              <w:fldChar w:fldCharType="end"/>
            </w:r>
          </w:hyperlink>
        </w:p>
        <w:p w:rsidR="004763D6" w:rsidRDefault="00147772">
          <w:r>
            <w:fldChar w:fldCharType="end"/>
          </w:r>
        </w:p>
      </w:sdtContent>
    </w:sdt>
    <w:p w:rsidR="00C12C83" w:rsidRDefault="00C12C83">
      <w:pPr>
        <w:widowControl/>
        <w:autoSpaceDE/>
        <w:autoSpaceDN/>
        <w:adjustRightInd/>
        <w:rPr>
          <w:rFonts w:ascii="Arial" w:hAnsi="Arial" w:cs="Arial"/>
          <w:noProof w:val="0"/>
          <w:sz w:val="20"/>
          <w:szCs w:val="20"/>
        </w:rPr>
      </w:pPr>
      <w:r>
        <w:rPr>
          <w:rFonts w:ascii="Arial" w:hAnsi="Arial" w:cs="Arial"/>
          <w:noProof w:val="0"/>
          <w:sz w:val="20"/>
          <w:szCs w:val="20"/>
        </w:rPr>
        <w:br w:type="page"/>
      </w:r>
    </w:p>
    <w:p w:rsidR="009F351F" w:rsidRDefault="009F351F" w:rsidP="009F351F">
      <w:pPr>
        <w:rPr>
          <w:rFonts w:ascii="Arial" w:hAnsi="Arial" w:cs="Arial"/>
          <w:noProof w:val="0"/>
          <w:sz w:val="20"/>
          <w:szCs w:val="20"/>
        </w:rPr>
      </w:pPr>
    </w:p>
    <w:p w:rsidR="009F351F" w:rsidRPr="00C12C83" w:rsidRDefault="009F351F" w:rsidP="009F351F">
      <w:pPr>
        <w:rPr>
          <w:rFonts w:ascii="Arial" w:hAnsi="Arial" w:cs="Arial"/>
          <w:noProof w:val="0"/>
          <w:szCs w:val="20"/>
        </w:rPr>
      </w:pPr>
      <w:r w:rsidRPr="00C12C83">
        <w:rPr>
          <w:rFonts w:ascii="Arial" w:hAnsi="Arial" w:cs="Arial"/>
          <w:noProof w:val="0"/>
          <w:szCs w:val="20"/>
        </w:rPr>
        <w:t xml:space="preserve">One of the most well known stories in the Old Testament is the Great Deluge, also called “Noah’s Flood”. Floods are common all over the world. Large floods have destroyed entire towns. As a common natural event, flood traditions are known from almost all cultures. Was Noah’s Flood history </w:t>
      </w:r>
      <w:r w:rsidR="00C566F6" w:rsidRPr="00C12C83">
        <w:rPr>
          <w:rFonts w:ascii="Arial" w:hAnsi="Arial" w:cs="Arial"/>
          <w:noProof w:val="0"/>
          <w:szCs w:val="20"/>
        </w:rPr>
        <w:t xml:space="preserve">or parable (myth)? If a mixture of history and </w:t>
      </w:r>
      <w:proofErr w:type="gramStart"/>
      <w:r w:rsidR="00C566F6" w:rsidRPr="00C12C83">
        <w:rPr>
          <w:rFonts w:ascii="Arial" w:hAnsi="Arial" w:cs="Arial"/>
          <w:noProof w:val="0"/>
          <w:szCs w:val="20"/>
        </w:rPr>
        <w:t>myth,</w:t>
      </w:r>
      <w:proofErr w:type="gramEnd"/>
      <w:r w:rsidR="00C566F6" w:rsidRPr="00C12C83">
        <w:rPr>
          <w:rFonts w:ascii="Arial" w:hAnsi="Arial" w:cs="Arial"/>
          <w:noProof w:val="0"/>
          <w:szCs w:val="20"/>
        </w:rPr>
        <w:t xml:space="preserve"> is it</w:t>
      </w:r>
      <w:r w:rsidR="00FD67F6" w:rsidRPr="00C12C83">
        <w:rPr>
          <w:rFonts w:ascii="Arial" w:hAnsi="Arial" w:cs="Arial"/>
          <w:noProof w:val="0"/>
          <w:szCs w:val="20"/>
        </w:rPr>
        <w:t xml:space="preserve"> some </w:t>
      </w:r>
      <w:r w:rsidRPr="00C12C83">
        <w:rPr>
          <w:rFonts w:ascii="Arial" w:hAnsi="Arial" w:cs="Arial"/>
          <w:noProof w:val="0"/>
          <w:szCs w:val="20"/>
        </w:rPr>
        <w:t>his</w:t>
      </w:r>
      <w:r w:rsidR="00A363E0" w:rsidRPr="00C12C83">
        <w:rPr>
          <w:rFonts w:ascii="Arial" w:hAnsi="Arial" w:cs="Arial"/>
          <w:noProof w:val="0"/>
          <w:szCs w:val="20"/>
        </w:rPr>
        <w:t xml:space="preserve">tory with lots of myth </w:t>
      </w:r>
      <w:r w:rsidRPr="00C12C83">
        <w:rPr>
          <w:rFonts w:ascii="Arial" w:hAnsi="Arial" w:cs="Arial"/>
          <w:noProof w:val="0"/>
          <w:szCs w:val="20"/>
        </w:rPr>
        <w:t>or</w:t>
      </w:r>
      <w:r w:rsidR="00C566F6" w:rsidRPr="00C12C83">
        <w:rPr>
          <w:rFonts w:ascii="Arial" w:hAnsi="Arial" w:cs="Arial"/>
          <w:noProof w:val="0"/>
          <w:szCs w:val="20"/>
        </w:rPr>
        <w:t xml:space="preserve"> some myth with lots of history?</w:t>
      </w:r>
      <w:r w:rsidRPr="00C12C83">
        <w:rPr>
          <w:rFonts w:ascii="Arial" w:hAnsi="Arial" w:cs="Arial"/>
          <w:noProof w:val="0"/>
          <w:szCs w:val="20"/>
        </w:rPr>
        <w:t xml:space="preserve"> This question has created impassioned debate since the mid-16th century (AD). In recent years, regular expeditions are made to M</w:t>
      </w:r>
      <w:r w:rsidR="00FD67F6" w:rsidRPr="00C12C83">
        <w:rPr>
          <w:rFonts w:ascii="Arial" w:hAnsi="Arial" w:cs="Arial"/>
          <w:noProof w:val="0"/>
          <w:szCs w:val="20"/>
        </w:rPr>
        <w:t>ount</w:t>
      </w:r>
      <w:r w:rsidRPr="00C12C83">
        <w:rPr>
          <w:rFonts w:ascii="Arial" w:hAnsi="Arial" w:cs="Arial"/>
          <w:noProof w:val="0"/>
          <w:szCs w:val="20"/>
        </w:rPr>
        <w:t xml:space="preserve"> </w:t>
      </w:r>
      <w:proofErr w:type="spellStart"/>
      <w:r w:rsidRPr="00C12C83">
        <w:rPr>
          <w:rFonts w:ascii="Arial" w:hAnsi="Arial" w:cs="Arial"/>
          <w:noProof w:val="0"/>
          <w:szCs w:val="20"/>
        </w:rPr>
        <w:t>Ararate</w:t>
      </w:r>
      <w:proofErr w:type="spellEnd"/>
      <w:r w:rsidRPr="00C12C83">
        <w:rPr>
          <w:rFonts w:ascii="Arial" w:hAnsi="Arial" w:cs="Arial"/>
          <w:noProof w:val="0"/>
          <w:szCs w:val="20"/>
        </w:rPr>
        <w:t xml:space="preserve"> in search of Noah’s Ark and many Christian believers support those expeditions financially. After all, they want to show those liberal geologists and theologians that they are wrong, don’t they?</w:t>
      </w:r>
    </w:p>
    <w:p w:rsidR="00C12C83" w:rsidRPr="00C12C83" w:rsidRDefault="00C12C83" w:rsidP="00C12C83">
      <w:pPr>
        <w:widowControl/>
        <w:autoSpaceDE/>
        <w:autoSpaceDN/>
        <w:adjustRightInd/>
        <w:rPr>
          <w:rFonts w:ascii="Arial" w:hAnsi="Arial"/>
        </w:rPr>
      </w:pPr>
      <w:bookmarkStart w:id="3" w:name="_Toc89271106"/>
      <w:bookmarkStart w:id="4" w:name="_Toc89482106"/>
      <w:bookmarkStart w:id="5" w:name="_Toc89859061"/>
    </w:p>
    <w:p w:rsidR="009F351F" w:rsidRPr="00C12C83" w:rsidRDefault="009F351F" w:rsidP="00C12C83">
      <w:pPr>
        <w:pStyle w:val="Heading1"/>
      </w:pPr>
      <w:bookmarkStart w:id="6" w:name="_Toc372309007"/>
      <w:r w:rsidRPr="00C12C83">
        <w:t>YOUNG-EARTH CREATIONISM AND FLOOD GEOLOGY</w:t>
      </w:r>
      <w:bookmarkEnd w:id="3"/>
      <w:bookmarkEnd w:id="4"/>
      <w:bookmarkEnd w:id="5"/>
      <w:bookmarkEnd w:id="6"/>
      <w:r w:rsidRPr="00C12C83">
        <w:t xml:space="preserve"> </w:t>
      </w:r>
      <w:r w:rsidR="00147772" w:rsidRPr="00C12C83">
        <w:fldChar w:fldCharType="begin"/>
      </w:r>
      <w:r w:rsidRPr="00C12C83">
        <w:instrText>tc "YOUNG-EARTH CREATIONISM AND FLOOD GEOLOGY " \l 2</w:instrText>
      </w:r>
      <w:r w:rsidR="00147772" w:rsidRPr="00C12C83">
        <w:fldChar w:fldCharType="end"/>
      </w:r>
    </w:p>
    <w:p w:rsidR="009F351F" w:rsidRPr="00C12C83" w:rsidRDefault="009F351F" w:rsidP="009F351F">
      <w:pPr>
        <w:rPr>
          <w:rFonts w:ascii="Arial" w:hAnsi="Arial" w:cs="Arial"/>
          <w:noProof w:val="0"/>
          <w:szCs w:val="20"/>
        </w:rPr>
      </w:pPr>
    </w:p>
    <w:p w:rsidR="009F351F" w:rsidRPr="00C12C83" w:rsidRDefault="009F351F" w:rsidP="009F351F">
      <w:pPr>
        <w:rPr>
          <w:rFonts w:ascii="Arial" w:hAnsi="Arial" w:cs="Arial"/>
          <w:noProof w:val="0"/>
          <w:szCs w:val="20"/>
        </w:rPr>
      </w:pPr>
      <w:r w:rsidRPr="00C12C83">
        <w:rPr>
          <w:rFonts w:ascii="Arial" w:hAnsi="Arial" w:cs="Arial"/>
          <w:noProof w:val="0"/>
          <w:szCs w:val="20"/>
        </w:rPr>
        <w:t>As with many sciences in the early phases of the Enlightenment, most geolog</w:t>
      </w:r>
      <w:r w:rsidR="00A04611" w:rsidRPr="00C12C83">
        <w:rPr>
          <w:rFonts w:ascii="Arial" w:hAnsi="Arial" w:cs="Arial"/>
          <w:noProof w:val="0"/>
          <w:szCs w:val="20"/>
        </w:rPr>
        <w:t xml:space="preserve">ists were bible-believing and </w:t>
      </w:r>
      <w:r w:rsidRPr="00C12C83">
        <w:rPr>
          <w:rFonts w:ascii="Arial" w:hAnsi="Arial" w:cs="Arial"/>
          <w:noProof w:val="0"/>
          <w:szCs w:val="20"/>
        </w:rPr>
        <w:t xml:space="preserve">understood the Old Testament as history. Most of the rocks which geologists could observe were believed to have been made during the Great Flood. This also included all the volcanic, plutonic and metamorphic rocks. </w:t>
      </w:r>
      <w:proofErr w:type="spellStart"/>
      <w:r w:rsidRPr="00C12C83">
        <w:rPr>
          <w:rFonts w:ascii="Arial" w:hAnsi="Arial" w:cs="Arial"/>
          <w:noProof w:val="0"/>
          <w:szCs w:val="20"/>
        </w:rPr>
        <w:t>Rhyolite</w:t>
      </w:r>
      <w:proofErr w:type="spellEnd"/>
      <w:r w:rsidRPr="00C12C83">
        <w:rPr>
          <w:rFonts w:ascii="Arial" w:hAnsi="Arial" w:cs="Arial"/>
          <w:noProof w:val="0"/>
          <w:szCs w:val="20"/>
        </w:rPr>
        <w:t>, basalt, granite, schist: it all came out of solution during the one-year flood.  Historic volcanic eruptions and flows were believed to be the result of underground coal fires that heated and melted the rocks. Ancient igneous rocks (volcanic an</w:t>
      </w:r>
      <w:r w:rsidR="00A04611" w:rsidRPr="00C12C83">
        <w:rPr>
          <w:rFonts w:ascii="Arial" w:hAnsi="Arial" w:cs="Arial"/>
          <w:noProof w:val="0"/>
          <w:szCs w:val="20"/>
        </w:rPr>
        <w:t>d</w:t>
      </w:r>
      <w:r w:rsidRPr="00C12C83">
        <w:rPr>
          <w:rFonts w:ascii="Arial" w:hAnsi="Arial" w:cs="Arial"/>
          <w:noProof w:val="0"/>
          <w:szCs w:val="20"/>
        </w:rPr>
        <w:t xml:space="preserve"> plutonic) were from the Flood. This early enlightenment view of the earth understood that geologic phenomena formed as a result of swift, large-scale catastrophes.  This </w:t>
      </w:r>
      <w:proofErr w:type="spellStart"/>
      <w:r w:rsidRPr="00C12C83">
        <w:rPr>
          <w:rFonts w:ascii="Arial" w:hAnsi="Arial" w:cs="Arial"/>
          <w:noProof w:val="0"/>
          <w:szCs w:val="20"/>
        </w:rPr>
        <w:t>Deluvinist</w:t>
      </w:r>
      <w:proofErr w:type="spellEnd"/>
      <w:r w:rsidRPr="00C12C83">
        <w:rPr>
          <w:rFonts w:ascii="Arial" w:hAnsi="Arial" w:cs="Arial"/>
          <w:noProof w:val="0"/>
          <w:szCs w:val="20"/>
        </w:rPr>
        <w:t xml:space="preserve"> </w:t>
      </w:r>
      <w:proofErr w:type="gramStart"/>
      <w:r w:rsidRPr="00C12C83">
        <w:rPr>
          <w:rFonts w:ascii="Arial" w:hAnsi="Arial" w:cs="Arial"/>
          <w:noProof w:val="0"/>
          <w:szCs w:val="20"/>
        </w:rPr>
        <w:t>school</w:t>
      </w:r>
      <w:proofErr w:type="gramEnd"/>
      <w:r w:rsidRPr="00C12C83">
        <w:rPr>
          <w:rFonts w:ascii="Arial" w:hAnsi="Arial" w:cs="Arial"/>
          <w:noProof w:val="0"/>
          <w:szCs w:val="20"/>
        </w:rPr>
        <w:t xml:space="preserve"> w</w:t>
      </w:r>
      <w:r w:rsidR="00A04611" w:rsidRPr="00C12C83">
        <w:rPr>
          <w:rFonts w:ascii="Arial" w:hAnsi="Arial" w:cs="Arial"/>
          <w:noProof w:val="0"/>
          <w:szCs w:val="20"/>
        </w:rPr>
        <w:t>as lead by persons like Wegner.</w:t>
      </w:r>
      <w:r w:rsidRPr="00C12C83">
        <w:rPr>
          <w:rFonts w:ascii="Arial" w:hAnsi="Arial" w:cs="Arial"/>
          <w:noProof w:val="0"/>
          <w:szCs w:val="20"/>
        </w:rPr>
        <w:t xml:space="preserve"> In the mid-19th century, early “modern” geologists like Lyell and Hutton said that rocks were the result of a series of long, slow processes that are observed happening today. For example, sandstone formed by waves depositing sand on an ancient beach. This philosophy of science is called </w:t>
      </w:r>
      <w:proofErr w:type="spellStart"/>
      <w:r w:rsidRPr="00C12C83">
        <w:rPr>
          <w:rFonts w:ascii="Arial" w:hAnsi="Arial" w:cs="Arial"/>
          <w:noProof w:val="0"/>
          <w:szCs w:val="20"/>
        </w:rPr>
        <w:t>uniformitarianism</w:t>
      </w:r>
      <w:proofErr w:type="spellEnd"/>
      <w:r w:rsidRPr="00C12C83">
        <w:rPr>
          <w:rFonts w:ascii="Arial" w:hAnsi="Arial" w:cs="Arial"/>
          <w:noProof w:val="0"/>
          <w:szCs w:val="20"/>
        </w:rPr>
        <w:t xml:space="preserve">. Ever since those early days of geology, there has been debate between the catastrophists and the </w:t>
      </w:r>
      <w:proofErr w:type="spellStart"/>
      <w:r w:rsidRPr="00C12C83">
        <w:rPr>
          <w:rFonts w:ascii="Arial" w:hAnsi="Arial" w:cs="Arial"/>
          <w:noProof w:val="0"/>
          <w:szCs w:val="20"/>
        </w:rPr>
        <w:t>uniformitarianists</w:t>
      </w:r>
      <w:proofErr w:type="spellEnd"/>
      <w:proofErr w:type="gramStart"/>
      <w:r w:rsidRPr="00C12C83">
        <w:rPr>
          <w:rFonts w:ascii="Arial" w:hAnsi="Arial" w:cs="Arial"/>
          <w:noProof w:val="0"/>
          <w:szCs w:val="20"/>
        </w:rPr>
        <w:t>..</w:t>
      </w:r>
      <w:proofErr w:type="gramEnd"/>
      <w:r w:rsidRPr="00C12C83">
        <w:rPr>
          <w:rFonts w:ascii="Arial" w:hAnsi="Arial" w:cs="Arial"/>
          <w:noProof w:val="0"/>
          <w:szCs w:val="20"/>
        </w:rPr>
        <w:t xml:space="preserve"> </w:t>
      </w:r>
      <w:proofErr w:type="spellStart"/>
      <w:r w:rsidRPr="00C12C83">
        <w:rPr>
          <w:rFonts w:ascii="Arial" w:hAnsi="Arial" w:cs="Arial"/>
          <w:noProof w:val="0"/>
          <w:szCs w:val="20"/>
        </w:rPr>
        <w:t>Uniformitarianism</w:t>
      </w:r>
      <w:proofErr w:type="spellEnd"/>
      <w:r w:rsidRPr="00C12C83">
        <w:rPr>
          <w:rFonts w:ascii="Arial" w:hAnsi="Arial" w:cs="Arial"/>
          <w:noProof w:val="0"/>
          <w:szCs w:val="20"/>
        </w:rPr>
        <w:t xml:space="preserve"> continues to be a dominant philosophy in g</w:t>
      </w:r>
      <w:r w:rsidR="00977142" w:rsidRPr="00C12C83">
        <w:rPr>
          <w:rFonts w:ascii="Arial" w:hAnsi="Arial" w:cs="Arial"/>
          <w:noProof w:val="0"/>
          <w:szCs w:val="20"/>
        </w:rPr>
        <w:t>eology and successfully explain</w:t>
      </w:r>
      <w:r w:rsidR="00C566F6" w:rsidRPr="00C12C83">
        <w:rPr>
          <w:rFonts w:ascii="Arial" w:hAnsi="Arial" w:cs="Arial"/>
          <w:noProof w:val="0"/>
          <w:szCs w:val="20"/>
        </w:rPr>
        <w:t>s</w:t>
      </w:r>
      <w:r w:rsidRPr="00C12C83">
        <w:rPr>
          <w:rFonts w:ascii="Arial" w:hAnsi="Arial" w:cs="Arial"/>
          <w:noProof w:val="0"/>
          <w:szCs w:val="20"/>
        </w:rPr>
        <w:t xml:space="preserve"> a broad range of geologic phenomena. It is applied differently now than it was 30 years ago. </w:t>
      </w:r>
      <w:r w:rsidR="00977142" w:rsidRPr="00C12C83">
        <w:rPr>
          <w:rFonts w:ascii="Arial" w:hAnsi="Arial" w:cs="Arial"/>
          <w:noProof w:val="0"/>
          <w:szCs w:val="20"/>
        </w:rPr>
        <w:t>G</w:t>
      </w:r>
      <w:r w:rsidRPr="00C12C83">
        <w:rPr>
          <w:rFonts w:ascii="Arial" w:hAnsi="Arial" w:cs="Arial"/>
          <w:noProof w:val="0"/>
          <w:szCs w:val="20"/>
        </w:rPr>
        <w:t xml:space="preserve">eologists now understand floods, volcanic explosions and earthquakes better and realize that, while natural processes are at work, what is usually preserved in the geologic record is the result of catastrophe (e.g. Mt. Etna, Mt. Saint Helens, earthquakes along the San Andreas Fault). What is uniform is the physics and chemistry of the natural interactions involved in those catastrophes </w:t>
      </w:r>
      <w:r w:rsidR="00C566F6" w:rsidRPr="00C12C83">
        <w:rPr>
          <w:rFonts w:ascii="Arial" w:hAnsi="Arial" w:cs="Arial"/>
          <w:noProof w:val="0"/>
          <w:szCs w:val="20"/>
        </w:rPr>
        <w:t xml:space="preserve">and, within these constraints, the </w:t>
      </w:r>
      <w:r w:rsidRPr="00C12C83">
        <w:rPr>
          <w:rFonts w:ascii="Arial" w:hAnsi="Arial" w:cs="Arial"/>
          <w:noProof w:val="0"/>
          <w:szCs w:val="20"/>
        </w:rPr>
        <w:t>rates of the processes may be different than today than they were in the past.</w:t>
      </w:r>
    </w:p>
    <w:p w:rsidR="009F351F" w:rsidRPr="00C12C83" w:rsidRDefault="009F351F" w:rsidP="009F351F">
      <w:pPr>
        <w:rPr>
          <w:rFonts w:ascii="Arial" w:hAnsi="Arial" w:cs="Arial"/>
          <w:noProof w:val="0"/>
          <w:szCs w:val="20"/>
        </w:rPr>
      </w:pPr>
    </w:p>
    <w:p w:rsidR="009F351F" w:rsidRPr="00C12C83" w:rsidRDefault="009F351F" w:rsidP="009F351F">
      <w:pPr>
        <w:rPr>
          <w:rFonts w:ascii="Arial" w:hAnsi="Arial" w:cs="Arial"/>
          <w:noProof w:val="0"/>
          <w:szCs w:val="20"/>
        </w:rPr>
      </w:pPr>
      <w:r w:rsidRPr="00C12C83">
        <w:rPr>
          <w:rFonts w:ascii="Arial" w:hAnsi="Arial" w:cs="Arial"/>
          <w:noProof w:val="0"/>
          <w:szCs w:val="20"/>
        </w:rPr>
        <w:t xml:space="preserve">After World War I, fundamentalist geologists began promoting a modern form of </w:t>
      </w:r>
      <w:proofErr w:type="spellStart"/>
      <w:r w:rsidRPr="00C12C83">
        <w:rPr>
          <w:rFonts w:ascii="Arial" w:hAnsi="Arial" w:cs="Arial"/>
          <w:noProof w:val="0"/>
          <w:szCs w:val="20"/>
        </w:rPr>
        <w:t>Deluvanism</w:t>
      </w:r>
      <w:proofErr w:type="spellEnd"/>
      <w:r w:rsidRPr="00C12C83">
        <w:rPr>
          <w:rFonts w:ascii="Arial" w:hAnsi="Arial" w:cs="Arial"/>
          <w:noProof w:val="0"/>
          <w:szCs w:val="20"/>
        </w:rPr>
        <w:t>.</w:t>
      </w:r>
      <w:r w:rsidR="00C12C83">
        <w:rPr>
          <w:rFonts w:ascii="Arial" w:hAnsi="Arial" w:cs="Arial"/>
          <w:noProof w:val="0"/>
          <w:szCs w:val="20"/>
        </w:rPr>
        <w:t xml:space="preserve"> </w:t>
      </w:r>
      <w:r w:rsidRPr="00C12C83">
        <w:rPr>
          <w:rFonts w:ascii="Arial" w:hAnsi="Arial" w:cs="Arial"/>
          <w:noProof w:val="0"/>
          <w:szCs w:val="20"/>
        </w:rPr>
        <w:t xml:space="preserve">They said that all </w:t>
      </w:r>
      <w:proofErr w:type="spellStart"/>
      <w:r w:rsidRPr="00C12C83">
        <w:rPr>
          <w:rFonts w:ascii="Arial" w:hAnsi="Arial" w:cs="Arial"/>
          <w:noProof w:val="0"/>
          <w:szCs w:val="20"/>
        </w:rPr>
        <w:t>fossiliferous</w:t>
      </w:r>
      <w:proofErr w:type="spellEnd"/>
      <w:r w:rsidRPr="00C12C83">
        <w:rPr>
          <w:rFonts w:ascii="Arial" w:hAnsi="Arial" w:cs="Arial"/>
          <w:noProof w:val="0"/>
          <w:szCs w:val="20"/>
        </w:rPr>
        <w:t xml:space="preserve"> strata of the earth's crust were formed during Noah's Flood over a one-year period in part due to a gushing of water from the "fountains of the great deep" as well as from the collapse of a great  “vapor canopy ” which heretofore had been part of the “heavens”. Longevities of </w:t>
      </w:r>
      <w:r w:rsidRPr="00C12C83">
        <w:rPr>
          <w:rFonts w:ascii="Arial" w:hAnsi="Arial" w:cs="Arial"/>
          <w:noProof w:val="0"/>
          <w:szCs w:val="20"/>
        </w:rPr>
        <w:lastRenderedPageBreak/>
        <w:t xml:space="preserve">patriarchs were theorized to be due to decrease of cosmic/UV radiation by the vapor canopy of the pre-Flood world. Loss of the canopy had the opposite </w:t>
      </w:r>
      <w:proofErr w:type="spellStart"/>
      <w:r w:rsidRPr="00C12C83">
        <w:rPr>
          <w:rFonts w:ascii="Arial" w:hAnsi="Arial" w:cs="Arial"/>
          <w:noProof w:val="0"/>
          <w:szCs w:val="20"/>
        </w:rPr>
        <w:t>affect</w:t>
      </w:r>
      <w:proofErr w:type="spellEnd"/>
      <w:r w:rsidRPr="00C12C83">
        <w:rPr>
          <w:rFonts w:ascii="Arial" w:hAnsi="Arial" w:cs="Arial"/>
          <w:noProof w:val="0"/>
          <w:szCs w:val="20"/>
        </w:rPr>
        <w:t xml:space="preserve"> of </w:t>
      </w:r>
      <w:r w:rsidR="00C566F6" w:rsidRPr="00C12C83">
        <w:rPr>
          <w:rFonts w:ascii="Arial" w:hAnsi="Arial" w:cs="Arial"/>
          <w:noProof w:val="0"/>
          <w:szCs w:val="20"/>
        </w:rPr>
        <w:t xml:space="preserve">increasing cosmic/UV radiation and </w:t>
      </w:r>
      <w:r w:rsidRPr="00C12C83">
        <w:rPr>
          <w:rFonts w:ascii="Arial" w:hAnsi="Arial" w:cs="Arial"/>
          <w:noProof w:val="0"/>
          <w:szCs w:val="20"/>
        </w:rPr>
        <w:t xml:space="preserve">decreasing life spans after the Flood. While rejecting the “Big Bang” cosmology, these “Flood geologists” did accept a modified form of plate tectonics because the Bible states that the "land was divided" in days of </w:t>
      </w:r>
      <w:proofErr w:type="spellStart"/>
      <w:r w:rsidRPr="00C12C83">
        <w:rPr>
          <w:rFonts w:ascii="Arial" w:hAnsi="Arial" w:cs="Arial"/>
          <w:noProof w:val="0"/>
          <w:szCs w:val="20"/>
        </w:rPr>
        <w:t>Peleg</w:t>
      </w:r>
      <w:proofErr w:type="spellEnd"/>
      <w:r w:rsidRPr="00C12C83">
        <w:rPr>
          <w:rFonts w:ascii="Arial" w:hAnsi="Arial" w:cs="Arial"/>
          <w:noProof w:val="0"/>
          <w:szCs w:val="20"/>
        </w:rPr>
        <w:t xml:space="preserve"> (Genesis 10:25).</w:t>
      </w:r>
    </w:p>
    <w:p w:rsidR="009F351F" w:rsidRPr="00C12C83" w:rsidRDefault="009F351F" w:rsidP="009F351F">
      <w:pPr>
        <w:rPr>
          <w:rFonts w:ascii="Arial" w:hAnsi="Arial" w:cs="Arial"/>
          <w:noProof w:val="0"/>
          <w:szCs w:val="20"/>
        </w:rPr>
      </w:pPr>
    </w:p>
    <w:p w:rsidR="009F351F" w:rsidRPr="00C12C83" w:rsidRDefault="009F351F" w:rsidP="009F351F">
      <w:pPr>
        <w:rPr>
          <w:rFonts w:ascii="Arial" w:hAnsi="Arial" w:cs="Arial"/>
          <w:noProof w:val="0"/>
          <w:szCs w:val="20"/>
        </w:rPr>
      </w:pPr>
      <w:r w:rsidRPr="00C12C83">
        <w:rPr>
          <w:rFonts w:ascii="Arial" w:hAnsi="Arial" w:cs="Arial"/>
          <w:noProof w:val="0"/>
          <w:szCs w:val="20"/>
        </w:rPr>
        <w:t>Some young-earth creationists/Flood geologists date of Flood at 2900-3000 BC (Livingston, D., 1993). Others are willing to push it back to 10,000 yrs ago.</w:t>
      </w:r>
    </w:p>
    <w:p w:rsidR="009F351F" w:rsidRPr="00C12C83" w:rsidRDefault="009F351F" w:rsidP="009F351F">
      <w:pPr>
        <w:rPr>
          <w:rFonts w:ascii="Arial" w:hAnsi="Arial" w:cs="Arial"/>
          <w:noProof w:val="0"/>
          <w:szCs w:val="20"/>
        </w:rPr>
      </w:pPr>
    </w:p>
    <w:p w:rsidR="009F351F" w:rsidRPr="00C12C83" w:rsidRDefault="009F351F" w:rsidP="009F351F">
      <w:pPr>
        <w:rPr>
          <w:rFonts w:ascii="Arial" w:hAnsi="Arial" w:cs="Arial"/>
          <w:noProof w:val="0"/>
          <w:szCs w:val="20"/>
        </w:rPr>
      </w:pPr>
      <w:r w:rsidRPr="00C12C83">
        <w:rPr>
          <w:rFonts w:ascii="Arial" w:hAnsi="Arial" w:cs="Arial"/>
          <w:noProof w:val="0"/>
          <w:szCs w:val="20"/>
        </w:rPr>
        <w:t xml:space="preserve">Present day </w:t>
      </w:r>
      <w:proofErr w:type="spellStart"/>
      <w:r w:rsidRPr="00C12C83">
        <w:rPr>
          <w:rFonts w:ascii="Arial" w:hAnsi="Arial" w:cs="Arial"/>
          <w:noProof w:val="0"/>
          <w:szCs w:val="20"/>
        </w:rPr>
        <w:t>deluvanism</w:t>
      </w:r>
      <w:proofErr w:type="spellEnd"/>
      <w:r w:rsidRPr="00C12C83">
        <w:rPr>
          <w:rFonts w:ascii="Arial" w:hAnsi="Arial" w:cs="Arial"/>
          <w:noProof w:val="0"/>
          <w:szCs w:val="20"/>
        </w:rPr>
        <w:t xml:space="preserve"> is promoted by the Institute for Creation Research (</w:t>
      </w:r>
      <w:r w:rsidR="004763D6" w:rsidRPr="00C12C83">
        <w:rPr>
          <w:rFonts w:ascii="Arial" w:hAnsi="Arial" w:cs="Arial"/>
          <w:noProof w:val="0"/>
          <w:szCs w:val="20"/>
        </w:rPr>
        <w:t>see http://www.icr.org/</w:t>
      </w:r>
      <w:r w:rsidRPr="00C12C83">
        <w:rPr>
          <w:rFonts w:ascii="Arial" w:hAnsi="Arial" w:cs="Arial"/>
          <w:noProof w:val="0"/>
          <w:szCs w:val="20"/>
        </w:rPr>
        <w:t xml:space="preserve">). Geologic facts that refute Flood Geology are summarized in Appendix 5. </w:t>
      </w:r>
      <w:r w:rsidR="00977142" w:rsidRPr="00C12C83">
        <w:rPr>
          <w:rFonts w:ascii="Arial" w:hAnsi="Arial" w:cs="Arial"/>
          <w:noProof w:val="0"/>
          <w:szCs w:val="20"/>
        </w:rPr>
        <w:t xml:space="preserve">Associated with Flood Geology literature is a bulk of information on possible sightings and locations for the Ark of Noah. There is even debate about the location of Biblical Mount Ararat. Crouse and Franz (2008) suggested it was Mount </w:t>
      </w:r>
      <w:proofErr w:type="spellStart"/>
      <w:r w:rsidR="00977142" w:rsidRPr="00C12C83">
        <w:rPr>
          <w:rFonts w:ascii="Arial" w:hAnsi="Arial" w:cs="Arial"/>
          <w:noProof w:val="0"/>
          <w:szCs w:val="20"/>
        </w:rPr>
        <w:t>Cudi</w:t>
      </w:r>
      <w:proofErr w:type="spellEnd"/>
      <w:r w:rsidR="00977142" w:rsidRPr="00C12C83">
        <w:rPr>
          <w:rFonts w:ascii="Arial" w:hAnsi="Arial" w:cs="Arial"/>
          <w:noProof w:val="0"/>
          <w:szCs w:val="20"/>
        </w:rPr>
        <w:t>. See a discussion</w:t>
      </w:r>
      <w:r w:rsidR="004763D6" w:rsidRPr="00C12C83">
        <w:rPr>
          <w:rFonts w:ascii="Arial" w:hAnsi="Arial" w:cs="Arial"/>
          <w:noProof w:val="0"/>
          <w:szCs w:val="20"/>
        </w:rPr>
        <w:t xml:space="preserve"> </w:t>
      </w:r>
      <w:r w:rsidR="00977142" w:rsidRPr="00C12C83">
        <w:rPr>
          <w:rFonts w:ascii="Arial" w:hAnsi="Arial" w:cs="Arial"/>
          <w:noProof w:val="0"/>
          <w:szCs w:val="20"/>
        </w:rPr>
        <w:t xml:space="preserve">of this idea in </w:t>
      </w:r>
      <w:proofErr w:type="spellStart"/>
      <w:r w:rsidR="00977142" w:rsidRPr="00C12C83">
        <w:rPr>
          <w:rFonts w:ascii="Arial" w:hAnsi="Arial" w:cs="Arial"/>
          <w:noProof w:val="0"/>
          <w:szCs w:val="20"/>
        </w:rPr>
        <w:t>Lanzer</w:t>
      </w:r>
      <w:proofErr w:type="spellEnd"/>
      <w:r w:rsidR="00977142" w:rsidRPr="00C12C83">
        <w:rPr>
          <w:rFonts w:ascii="Arial" w:hAnsi="Arial" w:cs="Arial"/>
          <w:noProof w:val="0"/>
          <w:szCs w:val="20"/>
        </w:rPr>
        <w:t xml:space="preserve"> (2008).</w:t>
      </w:r>
    </w:p>
    <w:p w:rsidR="009F351F" w:rsidRPr="00C12C83" w:rsidRDefault="009F351F" w:rsidP="009F351F">
      <w:pPr>
        <w:rPr>
          <w:rFonts w:ascii="Arial" w:hAnsi="Arial" w:cs="Arial"/>
          <w:noProof w:val="0"/>
          <w:szCs w:val="20"/>
        </w:rPr>
      </w:pPr>
    </w:p>
    <w:p w:rsidR="009F351F" w:rsidRPr="00C12C83" w:rsidRDefault="009F351F" w:rsidP="00C12C83">
      <w:pPr>
        <w:pStyle w:val="Heading1"/>
      </w:pPr>
      <w:bookmarkStart w:id="7" w:name="_Toc89271107"/>
      <w:bookmarkStart w:id="8" w:name="_Toc89482107"/>
      <w:bookmarkStart w:id="9" w:name="_Toc89859062"/>
      <w:bookmarkStart w:id="10" w:name="_Toc372309008"/>
      <w:r w:rsidRPr="00C12C83">
        <w:t>OLD-EARTH CREATIONISM AND A LOCAL FLOOD</w:t>
      </w:r>
      <w:bookmarkEnd w:id="7"/>
      <w:bookmarkEnd w:id="8"/>
      <w:bookmarkEnd w:id="9"/>
      <w:bookmarkEnd w:id="10"/>
      <w:r w:rsidRPr="00C12C83">
        <w:t xml:space="preserve"> </w:t>
      </w:r>
      <w:r w:rsidR="00147772" w:rsidRPr="00C12C83">
        <w:fldChar w:fldCharType="begin"/>
      </w:r>
      <w:r w:rsidRPr="00C12C83">
        <w:instrText>tc "OLD-EARTH CREATIONISM AND A LOCAL FLOOD " \l 2</w:instrText>
      </w:r>
      <w:r w:rsidR="00147772" w:rsidRPr="00C12C83">
        <w:fldChar w:fldCharType="end"/>
      </w:r>
    </w:p>
    <w:p w:rsidR="009F351F" w:rsidRPr="00C12C83" w:rsidRDefault="009F351F" w:rsidP="009F351F">
      <w:pPr>
        <w:rPr>
          <w:rFonts w:ascii="Arial" w:hAnsi="Arial" w:cs="Arial"/>
          <w:noProof w:val="0"/>
          <w:szCs w:val="20"/>
        </w:rPr>
      </w:pPr>
    </w:p>
    <w:p w:rsidR="005F3221" w:rsidRPr="00C12C83" w:rsidRDefault="009F351F" w:rsidP="009F351F">
      <w:pPr>
        <w:rPr>
          <w:rFonts w:ascii="Arial" w:hAnsi="Arial" w:cs="Arial"/>
          <w:noProof w:val="0"/>
          <w:szCs w:val="20"/>
        </w:rPr>
      </w:pPr>
      <w:r w:rsidRPr="00C12C83">
        <w:rPr>
          <w:rFonts w:ascii="Arial" w:hAnsi="Arial" w:cs="Arial"/>
          <w:noProof w:val="0"/>
          <w:szCs w:val="20"/>
        </w:rPr>
        <w:t xml:space="preserve">Rather than having all </w:t>
      </w:r>
      <w:proofErr w:type="spellStart"/>
      <w:r w:rsidRPr="00C12C83">
        <w:rPr>
          <w:rFonts w:ascii="Arial" w:hAnsi="Arial" w:cs="Arial"/>
          <w:noProof w:val="0"/>
          <w:szCs w:val="20"/>
        </w:rPr>
        <w:t>fossiliferous</w:t>
      </w:r>
      <w:proofErr w:type="spellEnd"/>
      <w:r w:rsidRPr="00C12C83">
        <w:rPr>
          <w:rFonts w:ascii="Arial" w:hAnsi="Arial" w:cs="Arial"/>
          <w:noProof w:val="0"/>
          <w:szCs w:val="20"/>
        </w:rPr>
        <w:t xml:space="preserve"> rocks form in the Great Deluge, old earth creationists see the </w:t>
      </w:r>
      <w:proofErr w:type="spellStart"/>
      <w:r w:rsidRPr="00C12C83">
        <w:rPr>
          <w:rFonts w:ascii="Arial" w:hAnsi="Arial" w:cs="Arial"/>
          <w:noProof w:val="0"/>
          <w:szCs w:val="20"/>
        </w:rPr>
        <w:t>biostratigraphic</w:t>
      </w:r>
      <w:proofErr w:type="spellEnd"/>
      <w:r w:rsidRPr="00C12C83">
        <w:rPr>
          <w:rFonts w:ascii="Arial" w:hAnsi="Arial" w:cs="Arial"/>
          <w:noProof w:val="0"/>
          <w:szCs w:val="20"/>
        </w:rPr>
        <w:t xml:space="preserve"> record of Earth as the result of a series of catastrophes occurring over the past 4.7 billion years (For information on the how the age of the earth is deduced, see </w:t>
      </w:r>
      <w:proofErr w:type="spellStart"/>
      <w:r w:rsidRPr="00C12C83">
        <w:rPr>
          <w:rFonts w:ascii="Arial" w:hAnsi="Arial" w:cs="Arial"/>
          <w:noProof w:val="0"/>
          <w:szCs w:val="20"/>
        </w:rPr>
        <w:t>Dalrymple</w:t>
      </w:r>
      <w:proofErr w:type="spellEnd"/>
      <w:r w:rsidRPr="00C12C83">
        <w:rPr>
          <w:rFonts w:ascii="Arial" w:hAnsi="Arial" w:cs="Arial"/>
          <w:noProof w:val="0"/>
          <w:szCs w:val="20"/>
        </w:rPr>
        <w:t xml:space="preserve">, 1991). There is no geologic evidence to support the idea of a great world-wide </w:t>
      </w:r>
      <w:proofErr w:type="gramStart"/>
      <w:r w:rsidRPr="00C12C83">
        <w:rPr>
          <w:rFonts w:ascii="Arial" w:hAnsi="Arial" w:cs="Arial"/>
          <w:noProof w:val="0"/>
          <w:szCs w:val="20"/>
        </w:rPr>
        <w:t>flood  (</w:t>
      </w:r>
      <w:proofErr w:type="gramEnd"/>
      <w:r w:rsidRPr="00C12C83">
        <w:rPr>
          <w:rFonts w:ascii="Arial" w:hAnsi="Arial" w:cs="Arial"/>
          <w:noProof w:val="0"/>
          <w:szCs w:val="20"/>
        </w:rPr>
        <w:t xml:space="preserve">Dietz, 1993). There is plenty of evidence that Earth has experienced floods, some quite large. </w:t>
      </w:r>
    </w:p>
    <w:p w:rsidR="005F3221" w:rsidRPr="00C12C83" w:rsidRDefault="005F3221" w:rsidP="009F351F">
      <w:pPr>
        <w:rPr>
          <w:rFonts w:ascii="Arial" w:hAnsi="Arial" w:cs="Arial"/>
          <w:noProof w:val="0"/>
          <w:szCs w:val="20"/>
        </w:rPr>
      </w:pPr>
    </w:p>
    <w:p w:rsidR="005F3221" w:rsidRPr="00C12C83" w:rsidRDefault="005F3221" w:rsidP="00C12C83">
      <w:pPr>
        <w:pStyle w:val="Heading2"/>
      </w:pPr>
      <w:bookmarkStart w:id="11" w:name="_Toc372309009"/>
      <w:r w:rsidRPr="00C12C83">
        <w:t>Floods of Glacial Lake Missoula</w:t>
      </w:r>
      <w:bookmarkEnd w:id="11"/>
    </w:p>
    <w:p w:rsidR="005F3221" w:rsidRPr="00C12C83" w:rsidRDefault="005F3221" w:rsidP="009F351F">
      <w:pPr>
        <w:rPr>
          <w:rFonts w:ascii="Arial" w:hAnsi="Arial" w:cs="Arial"/>
          <w:noProof w:val="0"/>
          <w:szCs w:val="20"/>
        </w:rPr>
      </w:pPr>
    </w:p>
    <w:p w:rsidR="009F351F" w:rsidRPr="00C12C83" w:rsidRDefault="009F351F" w:rsidP="009F351F">
      <w:pPr>
        <w:rPr>
          <w:rFonts w:ascii="Arial" w:hAnsi="Arial"/>
        </w:rPr>
      </w:pPr>
      <w:r w:rsidRPr="00C12C83">
        <w:rPr>
          <w:rFonts w:ascii="Arial" w:hAnsi="Arial" w:cs="Arial"/>
          <w:noProof w:val="0"/>
          <w:szCs w:val="20"/>
        </w:rPr>
        <w:t xml:space="preserve">One of the best studied </w:t>
      </w:r>
      <w:r w:rsidR="005F3221" w:rsidRPr="00C12C83">
        <w:rPr>
          <w:rFonts w:ascii="Arial" w:hAnsi="Arial" w:cs="Arial"/>
          <w:noProof w:val="0"/>
          <w:szCs w:val="20"/>
        </w:rPr>
        <w:t xml:space="preserve">series of </w:t>
      </w:r>
      <w:r w:rsidRPr="00C12C83">
        <w:rPr>
          <w:rFonts w:ascii="Arial" w:hAnsi="Arial" w:cs="Arial"/>
          <w:noProof w:val="0"/>
          <w:szCs w:val="20"/>
        </w:rPr>
        <w:t xml:space="preserve">large floods in Earth’s history </w:t>
      </w:r>
      <w:proofErr w:type="gramStart"/>
      <w:r w:rsidR="005F3221" w:rsidRPr="00C12C83">
        <w:rPr>
          <w:rFonts w:ascii="Arial" w:hAnsi="Arial" w:cs="Arial"/>
          <w:noProof w:val="0"/>
          <w:szCs w:val="20"/>
        </w:rPr>
        <w:t>are</w:t>
      </w:r>
      <w:proofErr w:type="gramEnd"/>
      <w:r w:rsidRPr="00C12C83">
        <w:rPr>
          <w:rFonts w:ascii="Arial" w:hAnsi="Arial" w:cs="Arial"/>
          <w:noProof w:val="0"/>
          <w:szCs w:val="20"/>
        </w:rPr>
        <w:t xml:space="preserve"> the Great Flood</w:t>
      </w:r>
      <w:r w:rsidR="005F3221" w:rsidRPr="00C12C83">
        <w:rPr>
          <w:rFonts w:ascii="Arial" w:hAnsi="Arial" w:cs="Arial"/>
          <w:noProof w:val="0"/>
          <w:szCs w:val="20"/>
        </w:rPr>
        <w:t>s</w:t>
      </w:r>
      <w:r w:rsidRPr="00C12C83">
        <w:rPr>
          <w:rFonts w:ascii="Arial" w:hAnsi="Arial" w:cs="Arial"/>
          <w:noProof w:val="0"/>
          <w:szCs w:val="20"/>
        </w:rPr>
        <w:t xml:space="preserve"> of Lake Missoula, or the Missoula Flood</w:t>
      </w:r>
      <w:r w:rsidR="005F3221" w:rsidRPr="00C12C83">
        <w:rPr>
          <w:rFonts w:ascii="Arial" w:hAnsi="Arial" w:cs="Arial"/>
          <w:noProof w:val="0"/>
          <w:szCs w:val="20"/>
        </w:rPr>
        <w:t xml:space="preserve">s. These </w:t>
      </w:r>
      <w:r w:rsidRPr="00C12C83">
        <w:rPr>
          <w:rFonts w:ascii="Arial" w:hAnsi="Arial" w:cs="Arial"/>
          <w:noProof w:val="0"/>
          <w:szCs w:val="20"/>
        </w:rPr>
        <w:t>flood</w:t>
      </w:r>
      <w:r w:rsidR="005F3221" w:rsidRPr="00C12C83">
        <w:rPr>
          <w:rFonts w:ascii="Arial" w:hAnsi="Arial" w:cs="Arial"/>
          <w:noProof w:val="0"/>
          <w:szCs w:val="20"/>
        </w:rPr>
        <w:t>s</w:t>
      </w:r>
      <w:r w:rsidRPr="00C12C83">
        <w:rPr>
          <w:rFonts w:ascii="Arial" w:hAnsi="Arial" w:cs="Arial"/>
          <w:noProof w:val="0"/>
          <w:szCs w:val="20"/>
        </w:rPr>
        <w:t xml:space="preserve"> w</w:t>
      </w:r>
      <w:r w:rsidR="005F3221" w:rsidRPr="00C12C83">
        <w:rPr>
          <w:rFonts w:ascii="Arial" w:hAnsi="Arial" w:cs="Arial"/>
          <w:noProof w:val="0"/>
          <w:szCs w:val="20"/>
        </w:rPr>
        <w:t>ere</w:t>
      </w:r>
      <w:r w:rsidRPr="00C12C83">
        <w:rPr>
          <w:rFonts w:ascii="Arial" w:hAnsi="Arial" w:cs="Arial"/>
          <w:noProof w:val="0"/>
          <w:szCs w:val="20"/>
        </w:rPr>
        <w:t xml:space="preserve"> caused by the break-up of an ice dam on glacial </w:t>
      </w:r>
      <w:proofErr w:type="gramStart"/>
      <w:r w:rsidRPr="00C12C83">
        <w:rPr>
          <w:rFonts w:ascii="Arial" w:hAnsi="Arial" w:cs="Arial"/>
          <w:noProof w:val="0"/>
          <w:szCs w:val="20"/>
        </w:rPr>
        <w:t>lake</w:t>
      </w:r>
      <w:proofErr w:type="gramEnd"/>
      <w:r w:rsidRPr="00C12C83">
        <w:rPr>
          <w:rFonts w:ascii="Arial" w:hAnsi="Arial" w:cs="Arial"/>
          <w:noProof w:val="0"/>
          <w:szCs w:val="20"/>
        </w:rPr>
        <w:t xml:space="preserve"> Missoula</w:t>
      </w:r>
      <w:r w:rsidR="005F3221" w:rsidRPr="00C12C83">
        <w:rPr>
          <w:rFonts w:ascii="Arial" w:hAnsi="Arial" w:cs="Arial"/>
          <w:noProof w:val="0"/>
          <w:szCs w:val="20"/>
        </w:rPr>
        <w:t xml:space="preserve">. The dam was 2,000 feet high. </w:t>
      </w:r>
      <w:r w:rsidR="00FC68A3" w:rsidRPr="00C12C83">
        <w:rPr>
          <w:rFonts w:ascii="Arial" w:hAnsi="Arial" w:cs="Arial"/>
          <w:noProof w:val="0"/>
          <w:szCs w:val="20"/>
        </w:rPr>
        <w:t>The lake, at it</w:t>
      </w:r>
      <w:r w:rsidR="005F3221" w:rsidRPr="00C12C83">
        <w:rPr>
          <w:rFonts w:ascii="Arial" w:hAnsi="Arial" w:cs="Arial"/>
          <w:noProof w:val="0"/>
          <w:szCs w:val="20"/>
        </w:rPr>
        <w:t>s maximum height, contained 500 cubic miles of water and was 200 miles long When the ice dam broke, the catastrophic release of water</w:t>
      </w:r>
      <w:r w:rsidR="005F3221" w:rsidRPr="00C12C83">
        <w:rPr>
          <w:rFonts w:ascii="Arial" w:hAnsi="Arial"/>
        </w:rPr>
        <w:t xml:space="preserve"> </w:t>
      </w:r>
      <w:r w:rsidR="005F3221" w:rsidRPr="00C12C83">
        <w:rPr>
          <w:rFonts w:ascii="Arial" w:hAnsi="Arial" w:cs="Arial"/>
          <w:szCs w:val="20"/>
        </w:rPr>
        <w:t>resulted in a large flood of ice- a</w:t>
      </w:r>
      <w:r w:rsidR="004763D6" w:rsidRPr="00C12C83">
        <w:rPr>
          <w:rFonts w:ascii="Arial" w:hAnsi="Arial" w:cs="Arial"/>
          <w:szCs w:val="20"/>
        </w:rPr>
        <w:t xml:space="preserve">nd dirt-filled water that </w:t>
      </w:r>
      <w:r w:rsidR="005F3221" w:rsidRPr="00C12C83">
        <w:rPr>
          <w:rFonts w:ascii="Arial" w:hAnsi="Arial" w:cs="Arial"/>
          <w:szCs w:val="20"/>
        </w:rPr>
        <w:t>rush</w:t>
      </w:r>
      <w:r w:rsidR="004763D6" w:rsidRPr="00C12C83">
        <w:rPr>
          <w:rFonts w:ascii="Arial" w:hAnsi="Arial" w:cs="Arial"/>
          <w:szCs w:val="20"/>
        </w:rPr>
        <w:t>ed</w:t>
      </w:r>
      <w:r w:rsidR="005F3221" w:rsidRPr="00C12C83">
        <w:rPr>
          <w:rFonts w:ascii="Arial" w:hAnsi="Arial" w:cs="Arial"/>
          <w:szCs w:val="20"/>
        </w:rPr>
        <w:t xml:space="preserve"> down the Columbia River drainage, across northern Idaho and eastern and central Washington, through the Columbia River Gorge, back up into Oregon's Willamette Valley, and finally pour into the Pacific Ocean at the mouth of the Columbia River</w:t>
      </w:r>
      <w:r w:rsidR="005F3221" w:rsidRPr="00C12C83">
        <w:rPr>
          <w:rFonts w:ascii="Arial" w:hAnsi="Arial"/>
        </w:rPr>
        <w:t xml:space="preserve">. </w:t>
      </w:r>
      <w:r w:rsidR="005F3221" w:rsidRPr="00C12C83">
        <w:rPr>
          <w:rFonts w:ascii="Arial" w:hAnsi="Arial" w:cs="Arial"/>
          <w:noProof w:val="0"/>
          <w:szCs w:val="20"/>
        </w:rPr>
        <w:t xml:space="preserve"> The flood released more water</w:t>
      </w:r>
      <w:r w:rsidRPr="00C12C83">
        <w:rPr>
          <w:rFonts w:ascii="Arial" w:hAnsi="Arial" w:cs="Arial"/>
          <w:noProof w:val="0"/>
          <w:szCs w:val="20"/>
        </w:rPr>
        <w:t xml:space="preserve"> </w:t>
      </w:r>
      <w:r w:rsidR="005F3221" w:rsidRPr="00C12C83">
        <w:rPr>
          <w:rFonts w:ascii="Arial" w:hAnsi="Arial" w:cs="Arial"/>
          <w:noProof w:val="0"/>
          <w:szCs w:val="20"/>
        </w:rPr>
        <w:t xml:space="preserve">than 10 times the flow of all earth rivers combined. </w:t>
      </w:r>
      <w:r w:rsidR="005F3221" w:rsidRPr="00C12C83">
        <w:rPr>
          <w:rFonts w:ascii="Arial" w:hAnsi="Arial" w:cs="Arial"/>
          <w:szCs w:val="20"/>
        </w:rPr>
        <w:t xml:space="preserve">This towering mass of water and ice literally shook the ground as it thundered towards the Pacific Ocean, stripping away thick soils and cutting deep canyons in the underlying bedrock. With flood waters roaring across the landscape at speeds approaching 65 miles per hour, the lake would have drained in as little as 48 hours. The Missoula Floods carved out more than 50 cubic miles of earth, piled mountains of gravel 30 stories high, created giant </w:t>
      </w:r>
      <w:r w:rsidR="005F3221" w:rsidRPr="00C12C83">
        <w:rPr>
          <w:rFonts w:ascii="Arial" w:hAnsi="Arial" w:cs="Arial"/>
          <w:szCs w:val="20"/>
        </w:rPr>
        <w:lastRenderedPageBreak/>
        <w:t>ripple marks the height of three-story buildings, and scattered 200-ton boulders from the Rockies to the Willamette Valley. Grand Coulee, Dry Falls, Palouse Falls -- all were created by these flood waters, as were the Missoula and Spokane ground-water resources, numerous wetlands and the fertile Willamette Valley and Quincy</w:t>
      </w:r>
      <w:r w:rsidR="00FD67F6" w:rsidRPr="00C12C83">
        <w:rPr>
          <w:rFonts w:ascii="Arial" w:hAnsi="Arial"/>
        </w:rPr>
        <w:t>.</w:t>
      </w:r>
    </w:p>
    <w:p w:rsidR="005F3221" w:rsidRPr="00C12C83" w:rsidRDefault="005F3221" w:rsidP="009F351F">
      <w:pPr>
        <w:rPr>
          <w:rFonts w:ascii="Arial" w:hAnsi="Arial" w:cs="Arial"/>
          <w:noProof w:val="0"/>
          <w:szCs w:val="20"/>
        </w:rPr>
      </w:pPr>
    </w:p>
    <w:p w:rsidR="009F351F" w:rsidRDefault="000276BB" w:rsidP="009F351F">
      <w:pPr>
        <w:rPr>
          <w:rFonts w:ascii="Arial" w:hAnsi="Arial" w:cs="Arial"/>
          <w:noProof w:val="0"/>
          <w:szCs w:val="20"/>
        </w:rPr>
      </w:pPr>
      <w:r w:rsidRPr="00C12C83">
        <w:rPr>
          <w:rFonts w:ascii="Arial" w:hAnsi="Arial" w:cs="Arial"/>
          <w:noProof w:val="0"/>
          <w:szCs w:val="20"/>
        </w:rPr>
        <w:t>PHO</w:t>
      </w:r>
      <w:r w:rsidR="00C12C83">
        <w:rPr>
          <w:rFonts w:ascii="Arial" w:hAnsi="Arial" w:cs="Arial"/>
          <w:noProof w:val="0"/>
          <w:szCs w:val="20"/>
        </w:rPr>
        <w:t xml:space="preserve">TO LINK: MISSOULA FLOODS 001 </w:t>
      </w:r>
      <w:proofErr w:type="gramStart"/>
      <w:r w:rsidR="00C12C83">
        <w:rPr>
          <w:rFonts w:ascii="Arial" w:hAnsi="Arial" w:cs="Arial"/>
          <w:noProof w:val="0"/>
          <w:szCs w:val="20"/>
        </w:rPr>
        <w:t>Map</w:t>
      </w:r>
      <w:r w:rsidR="00C12C83" w:rsidRPr="00C12C83">
        <w:rPr>
          <w:rFonts w:ascii="Arial" w:hAnsi="Arial" w:cs="Arial"/>
          <w:noProof w:val="0"/>
          <w:szCs w:val="20"/>
        </w:rPr>
        <w:t xml:space="preserve"> :</w:t>
      </w:r>
      <w:proofErr w:type="gramEnd"/>
      <w:r w:rsidR="00C12C83" w:rsidRPr="00C12C83">
        <w:rPr>
          <w:rFonts w:ascii="Arial" w:hAnsi="Arial" w:cs="Arial"/>
          <w:noProof w:val="0"/>
          <w:szCs w:val="20"/>
        </w:rPr>
        <w:t xml:space="preserve"> http://vulcan.wr.usgs.gov/Glossary/Glaciers/IceSheets/Maps/map_missoula_floods.html  ; April 10, 2005</w:t>
      </w:r>
    </w:p>
    <w:p w:rsidR="00C12C83" w:rsidRDefault="00C12C83" w:rsidP="009F351F">
      <w:pPr>
        <w:rPr>
          <w:rFonts w:ascii="Arial" w:hAnsi="Arial" w:cs="Arial"/>
          <w:noProof w:val="0"/>
          <w:szCs w:val="20"/>
        </w:rPr>
      </w:pPr>
      <w:r w:rsidRPr="00C12C83">
        <w:rPr>
          <w:rFonts w:ascii="Arial" w:hAnsi="Arial" w:cs="Arial"/>
          <w:szCs w:val="20"/>
        </w:rPr>
        <w:drawing>
          <wp:inline distT="0" distB="0" distL="0" distR="0">
            <wp:extent cx="5486400" cy="5647690"/>
            <wp:effectExtent l="19050" t="0" r="0" b="0"/>
            <wp:docPr id="33" name="Picture 1" descr="MISSOULA FLOODS 001 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OULA FLOODS 001 Map.gif"/>
                    <pic:cNvPicPr/>
                  </pic:nvPicPr>
                  <pic:blipFill>
                    <a:blip r:embed="rId7" cstate="print"/>
                    <a:stretch>
                      <a:fillRect/>
                    </a:stretch>
                  </pic:blipFill>
                  <pic:spPr>
                    <a:xfrm>
                      <a:off x="0" y="0"/>
                      <a:ext cx="5486400" cy="5647690"/>
                    </a:xfrm>
                    <a:prstGeom prst="rect">
                      <a:avLst/>
                    </a:prstGeom>
                  </pic:spPr>
                </pic:pic>
              </a:graphicData>
            </a:graphic>
          </wp:inline>
        </w:drawing>
      </w:r>
    </w:p>
    <w:p w:rsidR="00C12C83" w:rsidRDefault="00C12C83">
      <w:pPr>
        <w:widowControl/>
        <w:autoSpaceDE/>
        <w:autoSpaceDN/>
        <w:adjustRightInd/>
        <w:rPr>
          <w:rFonts w:ascii="Arial" w:hAnsi="Arial" w:cs="Arial"/>
          <w:noProof w:val="0"/>
          <w:szCs w:val="20"/>
        </w:rPr>
      </w:pPr>
      <w:r>
        <w:rPr>
          <w:rFonts w:ascii="Arial" w:hAnsi="Arial" w:cs="Arial"/>
          <w:noProof w:val="0"/>
          <w:szCs w:val="20"/>
        </w:rPr>
        <w:br w:type="page"/>
      </w:r>
    </w:p>
    <w:p w:rsidR="004763D6" w:rsidRPr="00C12C83" w:rsidRDefault="004763D6">
      <w:pPr>
        <w:widowControl/>
        <w:autoSpaceDE/>
        <w:autoSpaceDN/>
        <w:adjustRightInd/>
        <w:rPr>
          <w:rFonts w:ascii="Arial" w:hAnsi="Arial" w:cs="Arial"/>
          <w:noProof w:val="0"/>
          <w:szCs w:val="20"/>
        </w:rPr>
      </w:pPr>
    </w:p>
    <w:p w:rsidR="004763D6" w:rsidRPr="00C12C83" w:rsidRDefault="004763D6" w:rsidP="004763D6">
      <w:pPr>
        <w:rPr>
          <w:rFonts w:ascii="Arial" w:hAnsi="Arial" w:cs="Arial"/>
          <w:noProof w:val="0"/>
          <w:szCs w:val="20"/>
        </w:rPr>
      </w:pPr>
      <w:r w:rsidRPr="00C12C83">
        <w:rPr>
          <w:rFonts w:ascii="Arial" w:hAnsi="Arial" w:cs="Arial"/>
          <w:noProof w:val="0"/>
          <w:szCs w:val="20"/>
        </w:rPr>
        <w:t xml:space="preserve">PHOTO LINK: MISSOULA FLOODS 002 </w:t>
      </w:r>
      <w:r w:rsidR="00C12C83" w:rsidRPr="00C12C83">
        <w:rPr>
          <w:rFonts w:ascii="Arial" w:hAnsi="Arial" w:cs="Arial"/>
          <w:noProof w:val="0"/>
          <w:szCs w:val="20"/>
        </w:rPr>
        <w:t xml:space="preserve">Giant </w:t>
      </w:r>
      <w:proofErr w:type="spellStart"/>
      <w:proofErr w:type="gramStart"/>
      <w:r w:rsidR="00C12C83" w:rsidRPr="00C12C83">
        <w:rPr>
          <w:rFonts w:ascii="Arial" w:hAnsi="Arial" w:cs="Arial"/>
          <w:noProof w:val="0"/>
          <w:szCs w:val="20"/>
        </w:rPr>
        <w:t>Coolees</w:t>
      </w:r>
      <w:proofErr w:type="spellEnd"/>
      <w:r w:rsidR="00C12C83" w:rsidRPr="00C12C83">
        <w:rPr>
          <w:rFonts w:ascii="Arial" w:hAnsi="Arial" w:cs="Arial"/>
          <w:noProof w:val="0"/>
          <w:szCs w:val="20"/>
        </w:rPr>
        <w:t xml:space="preserve"> ;</w:t>
      </w:r>
      <w:proofErr w:type="gramEnd"/>
      <w:r w:rsidR="00C12C83" w:rsidRPr="00C12C83">
        <w:rPr>
          <w:rFonts w:ascii="Arial" w:hAnsi="Arial" w:cs="Arial"/>
          <w:noProof w:val="0"/>
          <w:szCs w:val="20"/>
        </w:rPr>
        <w:t xml:space="preserve"> http://students.washington.edu/dfinlays/classes/geology201/floodpres/img6.htm April 10, 2005</w:t>
      </w:r>
    </w:p>
    <w:p w:rsidR="00C12C83" w:rsidRDefault="00C12C83" w:rsidP="00C12C83">
      <w:pPr>
        <w:widowControl/>
        <w:autoSpaceDE/>
        <w:autoSpaceDN/>
        <w:adjustRightInd/>
        <w:jc w:val="center"/>
        <w:rPr>
          <w:rFonts w:ascii="Arial" w:hAnsi="Arial" w:cs="Arial"/>
          <w:noProof w:val="0"/>
          <w:szCs w:val="20"/>
        </w:rPr>
      </w:pPr>
      <w:r w:rsidRPr="00C12C83">
        <w:rPr>
          <w:rFonts w:ascii="Arial" w:hAnsi="Arial" w:cs="Arial"/>
          <w:szCs w:val="20"/>
        </w:rPr>
        <w:drawing>
          <wp:inline distT="0" distB="0" distL="0" distR="0">
            <wp:extent cx="4536172" cy="3402129"/>
            <wp:effectExtent l="19050" t="0" r="0" b="0"/>
            <wp:docPr id="34" name="Picture 2" descr="MISSOULA FLOODS 002 Giant coolees and tiny stream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OULA FLOODS 002 Giant coolees and tiny streams.gif"/>
                    <pic:cNvPicPr/>
                  </pic:nvPicPr>
                  <pic:blipFill>
                    <a:blip r:embed="rId8" cstate="print"/>
                    <a:stretch>
                      <a:fillRect/>
                    </a:stretch>
                  </pic:blipFill>
                  <pic:spPr>
                    <a:xfrm>
                      <a:off x="0" y="0"/>
                      <a:ext cx="4538051" cy="3403538"/>
                    </a:xfrm>
                    <a:prstGeom prst="rect">
                      <a:avLst/>
                    </a:prstGeom>
                  </pic:spPr>
                </pic:pic>
              </a:graphicData>
            </a:graphic>
          </wp:inline>
        </w:drawing>
      </w:r>
    </w:p>
    <w:p w:rsidR="00C12C83" w:rsidRDefault="00C12C83" w:rsidP="00C12C83">
      <w:pPr>
        <w:widowControl/>
        <w:autoSpaceDE/>
        <w:autoSpaceDN/>
        <w:adjustRightInd/>
        <w:rPr>
          <w:rFonts w:ascii="Arial" w:hAnsi="Arial" w:cs="Arial"/>
          <w:noProof w:val="0"/>
          <w:szCs w:val="20"/>
        </w:rPr>
      </w:pPr>
    </w:p>
    <w:p w:rsidR="00623CF0" w:rsidRPr="00C12C83" w:rsidRDefault="00623CF0" w:rsidP="00C12C83">
      <w:pPr>
        <w:widowControl/>
        <w:autoSpaceDE/>
        <w:autoSpaceDN/>
        <w:adjustRightInd/>
        <w:rPr>
          <w:rFonts w:ascii="Arial" w:hAnsi="Arial" w:cs="Arial"/>
          <w:noProof w:val="0"/>
          <w:szCs w:val="20"/>
        </w:rPr>
      </w:pPr>
      <w:r w:rsidRPr="00C12C83">
        <w:rPr>
          <w:rFonts w:ascii="Arial" w:hAnsi="Arial" w:cs="Arial"/>
          <w:noProof w:val="0"/>
          <w:szCs w:val="20"/>
        </w:rPr>
        <w:t xml:space="preserve">PHOTO LINK: MISSOULA FLOODS 003 Giant Sand </w:t>
      </w:r>
      <w:proofErr w:type="gramStart"/>
      <w:r w:rsidRPr="00C12C83">
        <w:rPr>
          <w:rFonts w:ascii="Arial" w:hAnsi="Arial" w:cs="Arial"/>
          <w:noProof w:val="0"/>
          <w:szCs w:val="20"/>
        </w:rPr>
        <w:t xml:space="preserve">Ripples </w:t>
      </w:r>
      <w:r w:rsidR="00C12C83" w:rsidRPr="00C12C83">
        <w:rPr>
          <w:rFonts w:ascii="Arial" w:hAnsi="Arial" w:cs="Arial"/>
          <w:noProof w:val="0"/>
          <w:szCs w:val="20"/>
        </w:rPr>
        <w:t xml:space="preserve"> ;</w:t>
      </w:r>
      <w:proofErr w:type="gramEnd"/>
      <w:r w:rsidR="00C12C83" w:rsidRPr="00C12C83">
        <w:rPr>
          <w:rFonts w:ascii="Arial" w:hAnsi="Arial" w:cs="Arial"/>
          <w:noProof w:val="0"/>
          <w:szCs w:val="20"/>
        </w:rPr>
        <w:t xml:space="preserve"> http://students.washington.edu/dfinlays/classes/geology201/floodpres/img6.htm ; April 10, 2005</w:t>
      </w:r>
    </w:p>
    <w:p w:rsidR="00623CF0" w:rsidRPr="00C12C83" w:rsidRDefault="004763D6" w:rsidP="00C12C83">
      <w:pPr>
        <w:jc w:val="center"/>
        <w:rPr>
          <w:rFonts w:ascii="Arial" w:hAnsi="Arial" w:cs="Arial"/>
          <w:noProof w:val="0"/>
          <w:szCs w:val="20"/>
        </w:rPr>
      </w:pPr>
      <w:r w:rsidRPr="00C12C83">
        <w:rPr>
          <w:rFonts w:ascii="Arial" w:hAnsi="Arial" w:cs="Arial"/>
          <w:szCs w:val="20"/>
        </w:rPr>
        <w:drawing>
          <wp:inline distT="0" distB="0" distL="0" distR="0">
            <wp:extent cx="4454143" cy="3340608"/>
            <wp:effectExtent l="19050" t="0" r="3557" b="0"/>
            <wp:docPr id="4" name="Picture 3" descr="MISSOULA FLOODS 003 Giant Ripp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OULA FLOODS 003 Giant Ripples.gif"/>
                    <pic:cNvPicPr/>
                  </pic:nvPicPr>
                  <pic:blipFill>
                    <a:blip r:embed="rId9" cstate="print"/>
                    <a:stretch>
                      <a:fillRect/>
                    </a:stretch>
                  </pic:blipFill>
                  <pic:spPr>
                    <a:xfrm>
                      <a:off x="0" y="0"/>
                      <a:ext cx="4457772" cy="3343330"/>
                    </a:xfrm>
                    <a:prstGeom prst="rect">
                      <a:avLst/>
                    </a:prstGeom>
                  </pic:spPr>
                </pic:pic>
              </a:graphicData>
            </a:graphic>
          </wp:inline>
        </w:drawing>
      </w:r>
    </w:p>
    <w:p w:rsidR="00623CF0" w:rsidRPr="00C12C83" w:rsidRDefault="00623CF0" w:rsidP="00623CF0">
      <w:pPr>
        <w:rPr>
          <w:rFonts w:ascii="Arial" w:hAnsi="Arial" w:cs="Arial"/>
          <w:noProof w:val="0"/>
          <w:szCs w:val="20"/>
        </w:rPr>
      </w:pPr>
      <w:r w:rsidRPr="00C12C83">
        <w:rPr>
          <w:rFonts w:ascii="Arial" w:hAnsi="Arial" w:cs="Arial"/>
          <w:noProof w:val="0"/>
          <w:szCs w:val="20"/>
        </w:rPr>
        <w:lastRenderedPageBreak/>
        <w:t>PHOTO LINK: MISSOULA FLOODS 004 Dry Falls</w:t>
      </w:r>
      <w:r w:rsidR="00C12C83" w:rsidRPr="00C12C83">
        <w:rPr>
          <w:rFonts w:ascii="Arial" w:hAnsi="Arial" w:cs="Arial"/>
          <w:noProof w:val="0"/>
          <w:szCs w:val="20"/>
        </w:rPr>
        <w:t>; http://students.washington.edu/dfinlays/classes/geology201/floodpres/</w:t>
      </w:r>
      <w:proofErr w:type="gramStart"/>
      <w:r w:rsidR="00C12C83" w:rsidRPr="00C12C83">
        <w:rPr>
          <w:rFonts w:ascii="Arial" w:hAnsi="Arial" w:cs="Arial"/>
          <w:noProof w:val="0"/>
          <w:szCs w:val="20"/>
        </w:rPr>
        <w:t>img7.htm ;</w:t>
      </w:r>
      <w:proofErr w:type="gramEnd"/>
      <w:r w:rsidR="00C12C83" w:rsidRPr="00C12C83">
        <w:rPr>
          <w:rFonts w:ascii="Arial" w:hAnsi="Arial" w:cs="Arial"/>
          <w:noProof w:val="0"/>
          <w:szCs w:val="20"/>
        </w:rPr>
        <w:t xml:space="preserve"> April 10, 2005</w:t>
      </w:r>
    </w:p>
    <w:p w:rsidR="004763D6" w:rsidRPr="00C12C83" w:rsidRDefault="004763D6" w:rsidP="009F351F">
      <w:pPr>
        <w:rPr>
          <w:rFonts w:ascii="Arial" w:hAnsi="Arial" w:cs="Arial"/>
          <w:noProof w:val="0"/>
          <w:szCs w:val="20"/>
        </w:rPr>
      </w:pPr>
      <w:r w:rsidRPr="00C12C83">
        <w:rPr>
          <w:rFonts w:ascii="Arial" w:hAnsi="Arial" w:cs="Arial"/>
          <w:szCs w:val="20"/>
        </w:rPr>
        <w:drawing>
          <wp:inline distT="0" distB="0" distL="0" distR="0">
            <wp:extent cx="4523233" cy="3392424"/>
            <wp:effectExtent l="19050" t="0" r="0" b="0"/>
            <wp:docPr id="5" name="Picture 4" descr="MISSOULA FLOODS 004 Dry Fal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OULA FLOODS 004 Dry Falls.gif"/>
                    <pic:cNvPicPr/>
                  </pic:nvPicPr>
                  <pic:blipFill>
                    <a:blip r:embed="rId10" cstate="print"/>
                    <a:stretch>
                      <a:fillRect/>
                    </a:stretch>
                  </pic:blipFill>
                  <pic:spPr>
                    <a:xfrm>
                      <a:off x="0" y="0"/>
                      <a:ext cx="4532329" cy="3399246"/>
                    </a:xfrm>
                    <a:prstGeom prst="rect">
                      <a:avLst/>
                    </a:prstGeom>
                  </pic:spPr>
                </pic:pic>
              </a:graphicData>
            </a:graphic>
          </wp:inline>
        </w:drawing>
      </w:r>
    </w:p>
    <w:p w:rsidR="00623CF0" w:rsidRPr="00C12C83" w:rsidRDefault="00623CF0" w:rsidP="009F351F">
      <w:pPr>
        <w:rPr>
          <w:rFonts w:ascii="Arial" w:hAnsi="Arial" w:cs="Arial"/>
          <w:noProof w:val="0"/>
          <w:szCs w:val="20"/>
        </w:rPr>
      </w:pPr>
    </w:p>
    <w:p w:rsidR="000276BB" w:rsidRPr="00C12C83" w:rsidRDefault="000276BB" w:rsidP="000276BB">
      <w:pPr>
        <w:rPr>
          <w:rFonts w:ascii="Arial" w:hAnsi="Arial" w:cs="Arial"/>
          <w:noProof w:val="0"/>
          <w:szCs w:val="20"/>
        </w:rPr>
      </w:pPr>
      <w:r w:rsidRPr="00C12C83">
        <w:rPr>
          <w:rFonts w:ascii="Arial" w:hAnsi="Arial" w:cs="Arial"/>
          <w:noProof w:val="0"/>
          <w:szCs w:val="20"/>
        </w:rPr>
        <w:t xml:space="preserve">PHOTO LINK: MISSOULA FLOODS 005 </w:t>
      </w:r>
      <w:r w:rsidR="00C12C83" w:rsidRPr="00C12C83">
        <w:rPr>
          <w:rFonts w:ascii="Arial" w:hAnsi="Arial" w:cs="Arial"/>
          <w:noProof w:val="0"/>
          <w:szCs w:val="20"/>
        </w:rPr>
        <w:t xml:space="preserve">Falls </w:t>
      </w:r>
      <w:proofErr w:type="spellStart"/>
      <w:r w:rsidR="00C12C83" w:rsidRPr="00C12C83">
        <w:rPr>
          <w:rFonts w:ascii="Arial" w:hAnsi="Arial" w:cs="Arial"/>
          <w:noProof w:val="0"/>
          <w:szCs w:val="20"/>
        </w:rPr>
        <w:t>Reconstructon</w:t>
      </w:r>
      <w:proofErr w:type="spellEnd"/>
      <w:r w:rsidR="00C12C83" w:rsidRPr="00C12C83">
        <w:rPr>
          <w:rFonts w:ascii="Arial" w:hAnsi="Arial" w:cs="Arial"/>
          <w:noProof w:val="0"/>
          <w:szCs w:val="20"/>
        </w:rPr>
        <w:t xml:space="preserve"> with </w:t>
      </w:r>
      <w:proofErr w:type="gramStart"/>
      <w:r w:rsidR="00C12C83" w:rsidRPr="00C12C83">
        <w:rPr>
          <w:rFonts w:ascii="Arial" w:hAnsi="Arial" w:cs="Arial"/>
          <w:noProof w:val="0"/>
          <w:szCs w:val="20"/>
        </w:rPr>
        <w:t>water ;</w:t>
      </w:r>
      <w:proofErr w:type="gramEnd"/>
      <w:r w:rsidR="00C12C83" w:rsidRPr="00C12C83">
        <w:rPr>
          <w:rFonts w:ascii="Arial" w:hAnsi="Arial" w:cs="Arial"/>
          <w:noProof w:val="0"/>
          <w:szCs w:val="20"/>
        </w:rPr>
        <w:t xml:space="preserve"> http://students.washington.edu/dfinlays/classes/geology201/floodpres/img8.htm ; April 10, 2005</w:t>
      </w:r>
    </w:p>
    <w:p w:rsidR="00623CF0" w:rsidRPr="00C12C83" w:rsidRDefault="00623CF0" w:rsidP="000276BB">
      <w:pPr>
        <w:rPr>
          <w:rFonts w:ascii="Arial" w:hAnsi="Arial" w:cs="Arial"/>
          <w:noProof w:val="0"/>
          <w:szCs w:val="20"/>
        </w:rPr>
      </w:pPr>
      <w:r w:rsidRPr="00C12C83">
        <w:rPr>
          <w:rFonts w:ascii="Arial" w:hAnsi="Arial" w:cs="Arial"/>
          <w:szCs w:val="20"/>
        </w:rPr>
        <w:drawing>
          <wp:inline distT="0" distB="0" distL="0" distR="0">
            <wp:extent cx="4528566" cy="3396425"/>
            <wp:effectExtent l="19050" t="0" r="5334" b="0"/>
            <wp:docPr id="6" name="Picture 5" descr="MISSOULA FLOODS 005 Dry Falls Reconstuction with wa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OULA FLOODS 005 Dry Falls Reconstuction with water.gif"/>
                    <pic:cNvPicPr/>
                  </pic:nvPicPr>
                  <pic:blipFill>
                    <a:blip r:embed="rId11" cstate="print"/>
                    <a:stretch>
                      <a:fillRect/>
                    </a:stretch>
                  </pic:blipFill>
                  <pic:spPr>
                    <a:xfrm>
                      <a:off x="0" y="0"/>
                      <a:ext cx="4527326" cy="3395495"/>
                    </a:xfrm>
                    <a:prstGeom prst="rect">
                      <a:avLst/>
                    </a:prstGeom>
                  </pic:spPr>
                </pic:pic>
              </a:graphicData>
            </a:graphic>
          </wp:inline>
        </w:drawing>
      </w:r>
    </w:p>
    <w:p w:rsidR="000276BB" w:rsidRPr="00C12C83" w:rsidRDefault="000276BB" w:rsidP="009F351F">
      <w:pPr>
        <w:rPr>
          <w:rFonts w:ascii="Arial" w:hAnsi="Arial" w:cs="Arial"/>
          <w:noProof w:val="0"/>
          <w:szCs w:val="20"/>
        </w:rPr>
      </w:pPr>
    </w:p>
    <w:p w:rsidR="005F3221" w:rsidRPr="00C12C83" w:rsidRDefault="005F3221" w:rsidP="00C12C83">
      <w:pPr>
        <w:pStyle w:val="Heading1"/>
      </w:pPr>
      <w:bookmarkStart w:id="12" w:name="_Toc372309010"/>
      <w:r w:rsidRPr="00C12C83">
        <w:lastRenderedPageBreak/>
        <w:t>G</w:t>
      </w:r>
      <w:r w:rsidR="00C12C83">
        <w:t>EOLOGIC SETTING OF THE FLOOD STORIES</w:t>
      </w:r>
      <w:bookmarkEnd w:id="12"/>
    </w:p>
    <w:p w:rsidR="005F3221" w:rsidRPr="00C12C83" w:rsidRDefault="005F3221" w:rsidP="009F351F">
      <w:pPr>
        <w:rPr>
          <w:rFonts w:ascii="Arial" w:hAnsi="Arial" w:cs="Arial"/>
          <w:noProof w:val="0"/>
          <w:szCs w:val="20"/>
        </w:rPr>
      </w:pPr>
    </w:p>
    <w:p w:rsidR="009F351F" w:rsidRPr="00C12C83" w:rsidRDefault="009F351F" w:rsidP="009F351F">
      <w:pPr>
        <w:rPr>
          <w:rFonts w:ascii="Arial" w:hAnsi="Arial" w:cs="Arial"/>
          <w:noProof w:val="0"/>
          <w:szCs w:val="20"/>
        </w:rPr>
      </w:pPr>
      <w:r w:rsidRPr="00C12C83">
        <w:rPr>
          <w:rFonts w:ascii="Arial" w:hAnsi="Arial" w:cs="Arial"/>
          <w:noProof w:val="0"/>
          <w:szCs w:val="20"/>
        </w:rPr>
        <w:t xml:space="preserve">The geologic setting of the early patriarchal narratives is in the late Ice Age.  Noah’s Flood is a memory of a Missoula Flood-like event where the </w:t>
      </w:r>
      <w:proofErr w:type="spellStart"/>
      <w:r w:rsidRPr="00C12C83">
        <w:rPr>
          <w:rFonts w:ascii="Arial" w:hAnsi="Arial" w:cs="Arial"/>
          <w:noProof w:val="0"/>
          <w:szCs w:val="20"/>
        </w:rPr>
        <w:t>Tigres</w:t>
      </w:r>
      <w:proofErr w:type="spellEnd"/>
      <w:r w:rsidRPr="00C12C83">
        <w:rPr>
          <w:rFonts w:ascii="Arial" w:hAnsi="Arial" w:cs="Arial"/>
          <w:noProof w:val="0"/>
          <w:szCs w:val="20"/>
        </w:rPr>
        <w:t>-Euphrates valleys were flooded by the rapid draining of pluvial lakes. Additional flooding may have been caused or exacerbated by rising of sea level and landward encroachment of the Arabian Sea.</w:t>
      </w:r>
    </w:p>
    <w:p w:rsidR="009F351F" w:rsidRPr="00C12C83" w:rsidRDefault="009F351F" w:rsidP="009F351F">
      <w:pPr>
        <w:rPr>
          <w:rFonts w:ascii="Arial" w:hAnsi="Arial" w:cs="Arial"/>
          <w:noProof w:val="0"/>
          <w:szCs w:val="20"/>
        </w:rPr>
      </w:pPr>
    </w:p>
    <w:p w:rsidR="009F351F" w:rsidRPr="00C12C83" w:rsidRDefault="009F351F" w:rsidP="009F351F">
      <w:pPr>
        <w:rPr>
          <w:rFonts w:ascii="Arial" w:hAnsi="Arial" w:cs="Arial"/>
          <w:noProof w:val="0"/>
          <w:szCs w:val="20"/>
        </w:rPr>
      </w:pPr>
      <w:r w:rsidRPr="00C12C83">
        <w:rPr>
          <w:rFonts w:ascii="Arial" w:hAnsi="Arial" w:cs="Arial"/>
          <w:noProof w:val="0"/>
          <w:szCs w:val="20"/>
        </w:rPr>
        <w:t xml:space="preserve">Local floods have been documented at several Mesopotamian cities (MacDonald, 1988). Excavation of royal tombs at Ur and Kish had evidence of flooding with flood levels sandwiched between layers of the Al </w:t>
      </w:r>
      <w:proofErr w:type="spellStart"/>
      <w:r w:rsidRPr="00C12C83">
        <w:rPr>
          <w:rFonts w:ascii="Arial" w:hAnsi="Arial" w:cs="Arial"/>
          <w:noProof w:val="0"/>
          <w:szCs w:val="20"/>
        </w:rPr>
        <w:t>Ubaid</w:t>
      </w:r>
      <w:proofErr w:type="spellEnd"/>
      <w:r w:rsidRPr="00C12C83">
        <w:rPr>
          <w:rFonts w:ascii="Arial" w:hAnsi="Arial" w:cs="Arial"/>
          <w:noProof w:val="0"/>
          <w:szCs w:val="20"/>
        </w:rPr>
        <w:t xml:space="preserve"> pre-historic cultural </w:t>
      </w:r>
      <w:proofErr w:type="gramStart"/>
      <w:r w:rsidRPr="00C12C83">
        <w:rPr>
          <w:rFonts w:ascii="Arial" w:hAnsi="Arial" w:cs="Arial"/>
          <w:noProof w:val="0"/>
          <w:szCs w:val="20"/>
        </w:rPr>
        <w:t>phase .</w:t>
      </w:r>
      <w:proofErr w:type="gramEnd"/>
      <w:r w:rsidRPr="00C12C83">
        <w:rPr>
          <w:rFonts w:ascii="Arial" w:hAnsi="Arial" w:cs="Arial"/>
          <w:noProof w:val="0"/>
          <w:szCs w:val="20"/>
        </w:rPr>
        <w:t xml:space="preserve"> The Ur flood in 3500 BC did not cover entire city mound and there are no flood deposits at </w:t>
      </w:r>
      <w:proofErr w:type="spellStart"/>
      <w:r w:rsidRPr="00C12C83">
        <w:rPr>
          <w:rFonts w:ascii="Arial" w:hAnsi="Arial" w:cs="Arial"/>
          <w:noProof w:val="0"/>
          <w:szCs w:val="20"/>
        </w:rPr>
        <w:t>Eridu</w:t>
      </w:r>
      <w:proofErr w:type="spellEnd"/>
      <w:r w:rsidRPr="00C12C83">
        <w:rPr>
          <w:rFonts w:ascii="Arial" w:hAnsi="Arial" w:cs="Arial"/>
          <w:noProof w:val="0"/>
          <w:szCs w:val="20"/>
        </w:rPr>
        <w:t xml:space="preserve">, just seven miles away and separated from Ur by a low ridge. The flooding at Ur left eleven feet of flood debris. </w:t>
      </w:r>
    </w:p>
    <w:p w:rsidR="00A56A46" w:rsidRPr="00C12C83" w:rsidRDefault="00A56A46" w:rsidP="009F351F">
      <w:pPr>
        <w:rPr>
          <w:rFonts w:ascii="Arial" w:hAnsi="Arial" w:cs="Arial"/>
          <w:noProof w:val="0"/>
          <w:szCs w:val="20"/>
        </w:rPr>
      </w:pPr>
    </w:p>
    <w:p w:rsidR="009F351F" w:rsidRPr="00C12C83" w:rsidRDefault="00FD67F6" w:rsidP="009F351F">
      <w:pPr>
        <w:rPr>
          <w:rFonts w:ascii="Arial" w:hAnsi="Arial" w:cs="Arial"/>
          <w:noProof w:val="0"/>
          <w:szCs w:val="20"/>
        </w:rPr>
      </w:pPr>
      <w:r w:rsidRPr="00C12C83">
        <w:rPr>
          <w:rFonts w:ascii="Arial" w:hAnsi="Arial" w:cs="Arial"/>
          <w:noProof w:val="0"/>
          <w:szCs w:val="20"/>
        </w:rPr>
        <w:t xml:space="preserve">PHOTO LINK: FLOOD </w:t>
      </w:r>
      <w:r w:rsidR="009F351F" w:rsidRPr="00C12C83">
        <w:rPr>
          <w:rFonts w:ascii="Arial" w:hAnsi="Arial" w:cs="Arial"/>
          <w:noProof w:val="0"/>
          <w:szCs w:val="20"/>
        </w:rPr>
        <w:t xml:space="preserve">005 Sir Edward </w:t>
      </w:r>
      <w:proofErr w:type="spellStart"/>
      <w:r w:rsidR="009F351F" w:rsidRPr="00C12C83">
        <w:rPr>
          <w:rFonts w:ascii="Arial" w:hAnsi="Arial" w:cs="Arial"/>
          <w:noProof w:val="0"/>
          <w:szCs w:val="20"/>
        </w:rPr>
        <w:t>Wolley</w:t>
      </w:r>
      <w:proofErr w:type="spellEnd"/>
      <w:r w:rsidR="009F351F" w:rsidRPr="00C12C83">
        <w:rPr>
          <w:rFonts w:ascii="Arial" w:hAnsi="Arial" w:cs="Arial"/>
          <w:noProof w:val="0"/>
          <w:szCs w:val="20"/>
        </w:rPr>
        <w:t xml:space="preserve"> with 2nd millennium BC statuette at Ur</w:t>
      </w:r>
      <w:r w:rsidR="004B6F92">
        <w:rPr>
          <w:rFonts w:ascii="Arial" w:hAnsi="Arial" w:cs="Arial"/>
          <w:noProof w:val="0"/>
          <w:szCs w:val="20"/>
        </w:rPr>
        <w:t>. Sauer, 1996, BAR, 22:4:56. Photograph by British Museum.</w:t>
      </w:r>
    </w:p>
    <w:p w:rsidR="008F0615" w:rsidRPr="00C12C83" w:rsidRDefault="004B6F92" w:rsidP="004B6F92">
      <w:pPr>
        <w:jc w:val="center"/>
        <w:rPr>
          <w:rFonts w:ascii="Arial" w:hAnsi="Arial" w:cs="Arial"/>
          <w:noProof w:val="0"/>
          <w:szCs w:val="20"/>
        </w:rPr>
      </w:pPr>
      <w:r>
        <w:rPr>
          <w:rFonts w:ascii="Arial" w:hAnsi="Arial" w:cs="Arial"/>
          <w:szCs w:val="20"/>
        </w:rPr>
        <w:drawing>
          <wp:inline distT="0" distB="0" distL="0" distR="0">
            <wp:extent cx="4435868" cy="3511296"/>
            <wp:effectExtent l="19050" t="0" r="2782" b="0"/>
            <wp:docPr id="2" name="Picture 1" descr="FLOOD 005B Sir Edward Wolley with 2nd millennium BC statu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D 005B Sir Edward Wolley with 2nd millennium BC statuett.jpg"/>
                    <pic:cNvPicPr/>
                  </pic:nvPicPr>
                  <pic:blipFill>
                    <a:blip r:embed="rId12" cstate="print"/>
                    <a:stretch>
                      <a:fillRect/>
                    </a:stretch>
                  </pic:blipFill>
                  <pic:spPr>
                    <a:xfrm>
                      <a:off x="0" y="0"/>
                      <a:ext cx="4433993" cy="3509812"/>
                    </a:xfrm>
                    <a:prstGeom prst="rect">
                      <a:avLst/>
                    </a:prstGeom>
                  </pic:spPr>
                </pic:pic>
              </a:graphicData>
            </a:graphic>
          </wp:inline>
        </w:drawing>
      </w:r>
    </w:p>
    <w:p w:rsidR="008F0615" w:rsidRPr="00C12C83" w:rsidRDefault="008F0615" w:rsidP="009F351F">
      <w:pPr>
        <w:rPr>
          <w:rFonts w:ascii="Arial" w:hAnsi="Arial" w:cs="Arial"/>
          <w:noProof w:val="0"/>
          <w:szCs w:val="20"/>
        </w:rPr>
      </w:pPr>
    </w:p>
    <w:p w:rsidR="00C12C83" w:rsidRDefault="00C12C83">
      <w:pPr>
        <w:widowControl/>
        <w:autoSpaceDE/>
        <w:autoSpaceDN/>
        <w:adjustRightInd/>
        <w:rPr>
          <w:rFonts w:ascii="Arial" w:hAnsi="Arial" w:cs="Arial"/>
          <w:noProof w:val="0"/>
          <w:szCs w:val="20"/>
        </w:rPr>
      </w:pPr>
      <w:r>
        <w:rPr>
          <w:rFonts w:ascii="Arial" w:hAnsi="Arial" w:cs="Arial"/>
          <w:noProof w:val="0"/>
          <w:szCs w:val="20"/>
        </w:rPr>
        <w:br w:type="page"/>
      </w:r>
    </w:p>
    <w:p w:rsidR="009F351F" w:rsidRPr="00C12C83" w:rsidRDefault="00FD67F6" w:rsidP="009F351F">
      <w:pPr>
        <w:rPr>
          <w:rFonts w:ascii="Arial" w:hAnsi="Arial" w:cs="Arial"/>
          <w:noProof w:val="0"/>
          <w:szCs w:val="20"/>
        </w:rPr>
      </w:pPr>
      <w:r w:rsidRPr="00C12C83">
        <w:rPr>
          <w:rFonts w:ascii="Arial" w:hAnsi="Arial" w:cs="Arial"/>
          <w:noProof w:val="0"/>
          <w:szCs w:val="20"/>
        </w:rPr>
        <w:lastRenderedPageBreak/>
        <w:t xml:space="preserve">PHOTO LINK: FLOOD </w:t>
      </w:r>
      <w:r w:rsidR="009F351F" w:rsidRPr="00C12C83">
        <w:rPr>
          <w:rFonts w:ascii="Arial" w:hAnsi="Arial" w:cs="Arial"/>
          <w:noProof w:val="0"/>
          <w:szCs w:val="20"/>
        </w:rPr>
        <w:t xml:space="preserve">006 Sir Edward </w:t>
      </w:r>
      <w:proofErr w:type="spellStart"/>
      <w:r w:rsidR="009F351F" w:rsidRPr="00C12C83">
        <w:rPr>
          <w:rFonts w:ascii="Arial" w:hAnsi="Arial" w:cs="Arial"/>
          <w:noProof w:val="0"/>
          <w:szCs w:val="20"/>
        </w:rPr>
        <w:t>Wolley's</w:t>
      </w:r>
      <w:proofErr w:type="spellEnd"/>
      <w:r w:rsidR="009F351F" w:rsidRPr="00C12C83">
        <w:rPr>
          <w:rFonts w:ascii="Arial" w:hAnsi="Arial" w:cs="Arial"/>
          <w:noProof w:val="0"/>
          <w:szCs w:val="20"/>
        </w:rPr>
        <w:t xml:space="preserve"> cross section showing flood deposits at Ur</w:t>
      </w:r>
      <w:r w:rsidR="004B6F92">
        <w:rPr>
          <w:rFonts w:ascii="Arial" w:hAnsi="Arial" w:cs="Arial"/>
          <w:noProof w:val="0"/>
          <w:szCs w:val="20"/>
        </w:rPr>
        <w:t>. Sauer, 1996, BAR, 22:4:56.</w:t>
      </w:r>
    </w:p>
    <w:p w:rsidR="008F0615" w:rsidRPr="00C12C83" w:rsidRDefault="008F0615" w:rsidP="009F351F">
      <w:pPr>
        <w:rPr>
          <w:rFonts w:ascii="Arial" w:hAnsi="Arial" w:cs="Arial"/>
          <w:noProof w:val="0"/>
          <w:szCs w:val="20"/>
        </w:rPr>
      </w:pPr>
      <w:r w:rsidRPr="00C12C83">
        <w:rPr>
          <w:rFonts w:ascii="Arial" w:hAnsi="Arial" w:cs="Arial"/>
          <w:szCs w:val="20"/>
        </w:rPr>
        <w:drawing>
          <wp:inline distT="0" distB="0" distL="0" distR="0">
            <wp:extent cx="5162550" cy="3689220"/>
            <wp:effectExtent l="19050" t="0" r="0" b="0"/>
            <wp:docPr id="8" name="Picture 7" descr="FLOOD 006 Section of  Sir Wolley's Flood deposits at 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D 006 Section of  Sir Wolley's Flood deposits at Ur.jpg"/>
                    <pic:cNvPicPr/>
                  </pic:nvPicPr>
                  <pic:blipFill>
                    <a:blip r:embed="rId13" cstate="print"/>
                    <a:stretch>
                      <a:fillRect/>
                    </a:stretch>
                  </pic:blipFill>
                  <pic:spPr>
                    <a:xfrm>
                      <a:off x="0" y="0"/>
                      <a:ext cx="5159576" cy="3687094"/>
                    </a:xfrm>
                    <a:prstGeom prst="rect">
                      <a:avLst/>
                    </a:prstGeom>
                  </pic:spPr>
                </pic:pic>
              </a:graphicData>
            </a:graphic>
          </wp:inline>
        </w:drawing>
      </w:r>
    </w:p>
    <w:p w:rsidR="009F351F" w:rsidRPr="00C12C83" w:rsidRDefault="00FD67F6" w:rsidP="009F351F">
      <w:pPr>
        <w:rPr>
          <w:rFonts w:ascii="Arial" w:hAnsi="Arial" w:cs="Arial"/>
          <w:noProof w:val="0"/>
          <w:szCs w:val="20"/>
        </w:rPr>
      </w:pPr>
      <w:r w:rsidRPr="00C12C83">
        <w:rPr>
          <w:rFonts w:ascii="Arial" w:hAnsi="Arial" w:cs="Arial"/>
          <w:noProof w:val="0"/>
          <w:szCs w:val="20"/>
        </w:rPr>
        <w:t xml:space="preserve">PHOTO LINK: FLOOD </w:t>
      </w:r>
      <w:r w:rsidR="009F351F" w:rsidRPr="00C12C83">
        <w:rPr>
          <w:rFonts w:ascii="Arial" w:hAnsi="Arial" w:cs="Arial"/>
          <w:noProof w:val="0"/>
          <w:szCs w:val="20"/>
        </w:rPr>
        <w:t xml:space="preserve">007 Two Arab </w:t>
      </w:r>
      <w:proofErr w:type="gramStart"/>
      <w:r w:rsidR="009F351F" w:rsidRPr="00C12C83">
        <w:rPr>
          <w:rFonts w:ascii="Arial" w:hAnsi="Arial" w:cs="Arial"/>
          <w:noProof w:val="0"/>
          <w:szCs w:val="20"/>
        </w:rPr>
        <w:t>woman</w:t>
      </w:r>
      <w:proofErr w:type="gramEnd"/>
      <w:r w:rsidR="009F351F" w:rsidRPr="00C12C83">
        <w:rPr>
          <w:rFonts w:ascii="Arial" w:hAnsi="Arial" w:cs="Arial"/>
          <w:noProof w:val="0"/>
          <w:szCs w:val="20"/>
        </w:rPr>
        <w:t xml:space="preserve"> on either side of Woolley's "Flood" deposit</w:t>
      </w:r>
      <w:r w:rsidR="004B6F92">
        <w:rPr>
          <w:rFonts w:ascii="Arial" w:hAnsi="Arial" w:cs="Arial"/>
          <w:noProof w:val="0"/>
          <w:szCs w:val="20"/>
        </w:rPr>
        <w:t>. Sauer, 1996, BAR, 22:4:56. Photograph from British Museum.</w:t>
      </w:r>
    </w:p>
    <w:p w:rsidR="008F0615" w:rsidRPr="00C12C83" w:rsidRDefault="008F0615" w:rsidP="00C12C83">
      <w:pPr>
        <w:jc w:val="center"/>
        <w:rPr>
          <w:rFonts w:ascii="Arial" w:hAnsi="Arial" w:cs="Arial"/>
          <w:noProof w:val="0"/>
          <w:szCs w:val="20"/>
        </w:rPr>
      </w:pPr>
      <w:r w:rsidRPr="00C12C83">
        <w:rPr>
          <w:rFonts w:ascii="Arial" w:hAnsi="Arial" w:cs="Arial"/>
          <w:szCs w:val="20"/>
        </w:rPr>
        <w:drawing>
          <wp:inline distT="0" distB="0" distL="0" distR="0">
            <wp:extent cx="2609660" cy="3389376"/>
            <wp:effectExtent l="19050" t="0" r="190" b="0"/>
            <wp:docPr id="9" name="Picture 8" descr="FLOOD 007 Sir Woolley's flood layer at 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D 007 Sir Woolley's flood layer at Ur.jpg"/>
                    <pic:cNvPicPr/>
                  </pic:nvPicPr>
                  <pic:blipFill>
                    <a:blip r:embed="rId14" cstate="print"/>
                    <a:stretch>
                      <a:fillRect/>
                    </a:stretch>
                  </pic:blipFill>
                  <pic:spPr>
                    <a:xfrm>
                      <a:off x="0" y="0"/>
                      <a:ext cx="2615086" cy="3396423"/>
                    </a:xfrm>
                    <a:prstGeom prst="rect">
                      <a:avLst/>
                    </a:prstGeom>
                  </pic:spPr>
                </pic:pic>
              </a:graphicData>
            </a:graphic>
          </wp:inline>
        </w:drawing>
      </w:r>
    </w:p>
    <w:p w:rsidR="00A56A46" w:rsidRPr="00C12C83" w:rsidRDefault="00A56A46" w:rsidP="009F351F">
      <w:pPr>
        <w:rPr>
          <w:rFonts w:ascii="Arial" w:hAnsi="Arial" w:cs="Arial"/>
          <w:noProof w:val="0"/>
          <w:szCs w:val="20"/>
        </w:rPr>
      </w:pPr>
    </w:p>
    <w:p w:rsidR="00C12C83" w:rsidRDefault="00C12C83">
      <w:pPr>
        <w:widowControl/>
        <w:autoSpaceDE/>
        <w:autoSpaceDN/>
        <w:adjustRightInd/>
        <w:rPr>
          <w:rFonts w:ascii="Arial" w:hAnsi="Arial" w:cs="Arial"/>
          <w:noProof w:val="0"/>
          <w:szCs w:val="20"/>
        </w:rPr>
      </w:pPr>
      <w:r>
        <w:rPr>
          <w:rFonts w:ascii="Arial" w:hAnsi="Arial" w:cs="Arial"/>
          <w:noProof w:val="0"/>
          <w:szCs w:val="20"/>
        </w:rPr>
        <w:br w:type="page"/>
      </w:r>
    </w:p>
    <w:p w:rsidR="00A56A46" w:rsidRPr="00C12C83" w:rsidRDefault="00A56A46" w:rsidP="00A56A46">
      <w:pPr>
        <w:rPr>
          <w:rFonts w:ascii="Arial" w:hAnsi="Arial" w:cs="Arial"/>
          <w:noProof w:val="0"/>
          <w:szCs w:val="20"/>
        </w:rPr>
      </w:pPr>
      <w:proofErr w:type="gramStart"/>
      <w:r w:rsidRPr="00C12C83">
        <w:rPr>
          <w:rFonts w:ascii="Arial" w:hAnsi="Arial" w:cs="Arial"/>
          <w:noProof w:val="0"/>
          <w:szCs w:val="20"/>
        </w:rPr>
        <w:lastRenderedPageBreak/>
        <w:t>Flooding at Kish in 3000-2900 and 2600</w:t>
      </w:r>
      <w:r w:rsidR="00BD05E5" w:rsidRPr="00C12C83">
        <w:rPr>
          <w:rFonts w:ascii="Arial" w:hAnsi="Arial" w:cs="Arial"/>
          <w:noProof w:val="0"/>
          <w:szCs w:val="20"/>
        </w:rPr>
        <w:t>-2300</w:t>
      </w:r>
      <w:r w:rsidRPr="00C12C83">
        <w:rPr>
          <w:rFonts w:ascii="Arial" w:hAnsi="Arial" w:cs="Arial"/>
          <w:noProof w:val="0"/>
          <w:szCs w:val="20"/>
        </w:rPr>
        <w:t xml:space="preserve"> BC left ten </w:t>
      </w:r>
      <w:r w:rsidR="00BD05E5" w:rsidRPr="00C12C83">
        <w:rPr>
          <w:rFonts w:ascii="Arial" w:hAnsi="Arial" w:cs="Arial"/>
          <w:noProof w:val="0"/>
          <w:szCs w:val="20"/>
        </w:rPr>
        <w:t>inch debris layers.</w:t>
      </w:r>
      <w:proofErr w:type="gramEnd"/>
      <w:r w:rsidR="00BD05E5" w:rsidRPr="00C12C83">
        <w:rPr>
          <w:rFonts w:ascii="Arial" w:hAnsi="Arial" w:cs="Arial"/>
          <w:noProof w:val="0"/>
          <w:szCs w:val="20"/>
        </w:rPr>
        <w:t xml:space="preserve"> </w:t>
      </w:r>
      <w:proofErr w:type="gramStart"/>
      <w:r w:rsidR="00BD05E5" w:rsidRPr="00C12C83">
        <w:rPr>
          <w:rFonts w:ascii="Arial" w:hAnsi="Arial" w:cs="Arial"/>
          <w:noProof w:val="0"/>
          <w:szCs w:val="20"/>
        </w:rPr>
        <w:t xml:space="preserve">A flood at </w:t>
      </w:r>
      <w:proofErr w:type="spellStart"/>
      <w:r w:rsidRPr="00C12C83">
        <w:rPr>
          <w:rFonts w:ascii="Arial" w:hAnsi="Arial" w:cs="Arial"/>
          <w:noProof w:val="0"/>
          <w:szCs w:val="20"/>
        </w:rPr>
        <w:t>Shurappak</w:t>
      </w:r>
      <w:proofErr w:type="spellEnd"/>
      <w:r w:rsidRPr="00C12C83">
        <w:rPr>
          <w:rFonts w:ascii="Arial" w:hAnsi="Arial" w:cs="Arial"/>
          <w:noProof w:val="0"/>
          <w:szCs w:val="20"/>
        </w:rPr>
        <w:t xml:space="preserve"> (home of Sumerian Noah, </w:t>
      </w:r>
      <w:proofErr w:type="spellStart"/>
      <w:r w:rsidRPr="00C12C83">
        <w:rPr>
          <w:rFonts w:ascii="Arial" w:hAnsi="Arial" w:cs="Arial"/>
          <w:noProof w:val="0"/>
          <w:szCs w:val="20"/>
        </w:rPr>
        <w:t>Ziusudra</w:t>
      </w:r>
      <w:proofErr w:type="spellEnd"/>
      <w:r w:rsidRPr="00C12C83">
        <w:rPr>
          <w:rFonts w:ascii="Arial" w:hAnsi="Arial" w:cs="Arial"/>
          <w:noProof w:val="0"/>
          <w:szCs w:val="20"/>
        </w:rPr>
        <w:t>) in 2950-2850 BC left a fifteen inch layer.</w:t>
      </w:r>
      <w:proofErr w:type="gramEnd"/>
      <w:r w:rsidRPr="00C12C83">
        <w:rPr>
          <w:rFonts w:ascii="Arial" w:hAnsi="Arial" w:cs="Arial"/>
          <w:noProof w:val="0"/>
          <w:szCs w:val="20"/>
        </w:rPr>
        <w:t xml:space="preserve"> These deposits were considered by Sir Leonard </w:t>
      </w:r>
      <w:proofErr w:type="spellStart"/>
      <w:r w:rsidRPr="00C12C83">
        <w:rPr>
          <w:rFonts w:ascii="Arial" w:hAnsi="Arial" w:cs="Arial"/>
          <w:noProof w:val="0"/>
          <w:szCs w:val="20"/>
        </w:rPr>
        <w:t>Wolley</w:t>
      </w:r>
      <w:proofErr w:type="spellEnd"/>
      <w:r w:rsidRPr="00C12C83">
        <w:rPr>
          <w:rFonts w:ascii="Arial" w:hAnsi="Arial" w:cs="Arial"/>
          <w:noProof w:val="0"/>
          <w:szCs w:val="20"/>
        </w:rPr>
        <w:t xml:space="preserve"> to have been made by the Deluge. He later retracted his identification because the “Flood” strata were too old to date from the time of Noah (Sauer, 1996:56)</w:t>
      </w:r>
    </w:p>
    <w:p w:rsidR="009F351F" w:rsidRPr="00C12C83" w:rsidRDefault="009F351F" w:rsidP="009F351F">
      <w:pPr>
        <w:rPr>
          <w:rFonts w:ascii="Arial" w:hAnsi="Arial" w:cs="Arial"/>
          <w:noProof w:val="0"/>
          <w:szCs w:val="20"/>
        </w:rPr>
      </w:pPr>
    </w:p>
    <w:p w:rsidR="00097228" w:rsidRPr="00C12C83" w:rsidRDefault="009F351F" w:rsidP="009F351F">
      <w:pPr>
        <w:rPr>
          <w:rFonts w:ascii="Arial" w:hAnsi="Arial" w:cs="Arial"/>
          <w:noProof w:val="0"/>
          <w:szCs w:val="20"/>
        </w:rPr>
      </w:pPr>
      <w:r w:rsidRPr="00C12C83">
        <w:rPr>
          <w:rFonts w:ascii="Arial" w:hAnsi="Arial" w:cs="Arial"/>
          <w:noProof w:val="0"/>
          <w:szCs w:val="20"/>
        </w:rPr>
        <w:t xml:space="preserve">These Holocene flood deposits corroborate other evidence (pollen, incised drainages) that the Middle East had a much </w:t>
      </w:r>
      <w:proofErr w:type="spellStart"/>
      <w:r w:rsidRPr="00C12C83">
        <w:rPr>
          <w:rFonts w:ascii="Arial" w:hAnsi="Arial" w:cs="Arial"/>
          <w:noProof w:val="0"/>
          <w:szCs w:val="20"/>
        </w:rPr>
        <w:t>wetter</w:t>
      </w:r>
      <w:proofErr w:type="spellEnd"/>
      <w:r w:rsidRPr="00C12C83">
        <w:rPr>
          <w:rFonts w:ascii="Arial" w:hAnsi="Arial" w:cs="Arial"/>
          <w:noProof w:val="0"/>
          <w:szCs w:val="20"/>
        </w:rPr>
        <w:t xml:space="preserve"> climate between 7500 and 3500 BC (Sauer, 1996:56).</w:t>
      </w:r>
    </w:p>
    <w:p w:rsidR="00097228" w:rsidRPr="00C12C83" w:rsidRDefault="00097228" w:rsidP="009F351F">
      <w:pPr>
        <w:rPr>
          <w:rFonts w:ascii="Arial" w:hAnsi="Arial" w:cs="Arial"/>
          <w:noProof w:val="0"/>
          <w:szCs w:val="20"/>
        </w:rPr>
      </w:pPr>
    </w:p>
    <w:p w:rsidR="009F351F" w:rsidRPr="00C12C83" w:rsidRDefault="00C12C83" w:rsidP="009F351F">
      <w:pPr>
        <w:rPr>
          <w:rFonts w:ascii="Arial" w:hAnsi="Arial" w:cs="Arial"/>
          <w:noProof w:val="0"/>
          <w:szCs w:val="20"/>
        </w:rPr>
      </w:pPr>
      <w:r>
        <w:rPr>
          <w:rFonts w:ascii="Arial" w:hAnsi="Arial" w:cs="Arial"/>
          <w:szCs w:val="20"/>
        </w:rPr>
        <w:drawing>
          <wp:anchor distT="0" distB="0" distL="114300" distR="114300" simplePos="0" relativeHeight="251658240" behindDoc="1" locked="0" layoutInCell="1" allowOverlap="1">
            <wp:simplePos x="0" y="0"/>
            <wp:positionH relativeFrom="column">
              <wp:posOffset>3618230</wp:posOffset>
            </wp:positionH>
            <wp:positionV relativeFrom="paragraph">
              <wp:posOffset>941705</wp:posOffset>
            </wp:positionV>
            <wp:extent cx="2516505" cy="5254625"/>
            <wp:effectExtent l="19050" t="0" r="0" b="0"/>
            <wp:wrapTight wrapText="bothSides">
              <wp:wrapPolygon edited="0">
                <wp:start x="-164" y="0"/>
                <wp:lineTo x="-164" y="21535"/>
                <wp:lineTo x="21584" y="21535"/>
                <wp:lineTo x="21584" y="0"/>
                <wp:lineTo x="-164" y="0"/>
              </wp:wrapPolygon>
            </wp:wrapTight>
            <wp:docPr id="11" name="Picture 10" descr="gilgamesh 010 Relief of Gilgamesh 18th cent Korseb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lgamesh 010 Relief of Gilgamesh 18th cent Korsebad.jpg"/>
                    <pic:cNvPicPr/>
                  </pic:nvPicPr>
                  <pic:blipFill>
                    <a:blip r:embed="rId15" cstate="print"/>
                    <a:stretch>
                      <a:fillRect/>
                    </a:stretch>
                  </pic:blipFill>
                  <pic:spPr>
                    <a:xfrm>
                      <a:off x="0" y="0"/>
                      <a:ext cx="2516505" cy="5254625"/>
                    </a:xfrm>
                    <a:prstGeom prst="rect">
                      <a:avLst/>
                    </a:prstGeom>
                  </pic:spPr>
                </pic:pic>
              </a:graphicData>
            </a:graphic>
          </wp:anchor>
        </w:drawing>
      </w:r>
      <w:r w:rsidR="009F351F" w:rsidRPr="00C12C83">
        <w:rPr>
          <w:rFonts w:ascii="Arial" w:hAnsi="Arial" w:cs="Arial"/>
          <w:noProof w:val="0"/>
          <w:szCs w:val="20"/>
        </w:rPr>
        <w:t>The main objection to old-earth local flood theories is that they require the Noah story be understood as a mythological allegory rather than pure history.</w:t>
      </w:r>
      <w:r w:rsidR="00097228" w:rsidRPr="00C12C83">
        <w:rPr>
          <w:rFonts w:ascii="Arial" w:hAnsi="Arial" w:cs="Arial"/>
          <w:noProof w:val="0"/>
          <w:szCs w:val="20"/>
        </w:rPr>
        <w:t xml:space="preserve"> Jesus and the Apostles </w:t>
      </w:r>
      <w:r w:rsidR="008F0615" w:rsidRPr="00C12C83">
        <w:rPr>
          <w:rFonts w:ascii="Arial" w:hAnsi="Arial" w:cs="Arial"/>
          <w:noProof w:val="0"/>
          <w:szCs w:val="20"/>
        </w:rPr>
        <w:t xml:space="preserve">(they assert) </w:t>
      </w:r>
      <w:r w:rsidR="00097228" w:rsidRPr="00C12C83">
        <w:rPr>
          <w:rFonts w:ascii="Arial" w:hAnsi="Arial" w:cs="Arial"/>
          <w:noProof w:val="0"/>
          <w:szCs w:val="20"/>
        </w:rPr>
        <w:t>believed Noah’s Flood to be a historical event. Therefore, in the young-earth view, we should view them the same way. To do otherwise, they say, would undermine Jesus’ and the Apostle’s authority and credibility.</w:t>
      </w:r>
    </w:p>
    <w:p w:rsidR="009F351F" w:rsidRPr="00C12C83" w:rsidRDefault="009F351F" w:rsidP="009F351F">
      <w:pPr>
        <w:rPr>
          <w:rFonts w:ascii="Arial" w:hAnsi="Arial" w:cs="Arial"/>
          <w:noProof w:val="0"/>
          <w:szCs w:val="20"/>
        </w:rPr>
      </w:pPr>
    </w:p>
    <w:p w:rsidR="009F351F" w:rsidRPr="00C12C83" w:rsidRDefault="009F351F" w:rsidP="00C12C83">
      <w:pPr>
        <w:pStyle w:val="Heading1"/>
      </w:pPr>
      <w:bookmarkStart w:id="13" w:name="_Toc89271108"/>
      <w:bookmarkStart w:id="14" w:name="_Toc89482108"/>
      <w:bookmarkStart w:id="15" w:name="_Toc89859063"/>
      <w:bookmarkStart w:id="16" w:name="_Toc372309011"/>
      <w:r w:rsidRPr="00C12C83">
        <w:t>MESOPOTAMIAN FLOOD TRADITIONS</w:t>
      </w:r>
      <w:bookmarkEnd w:id="13"/>
      <w:bookmarkEnd w:id="14"/>
      <w:bookmarkEnd w:id="15"/>
      <w:bookmarkEnd w:id="16"/>
      <w:r w:rsidRPr="00C12C83">
        <w:t xml:space="preserve"> </w:t>
      </w:r>
      <w:r w:rsidR="00147772" w:rsidRPr="00C12C83">
        <w:fldChar w:fldCharType="begin"/>
      </w:r>
      <w:r w:rsidRPr="00C12C83">
        <w:instrText>tc "MESOPOTAMIAN FLOOD TRADITIONS " \l 2</w:instrText>
      </w:r>
      <w:r w:rsidR="00147772" w:rsidRPr="00C12C83">
        <w:fldChar w:fldCharType="end"/>
      </w:r>
    </w:p>
    <w:p w:rsidR="009F351F" w:rsidRPr="00C12C83" w:rsidRDefault="009F351F" w:rsidP="00C12C83">
      <w:pPr>
        <w:pStyle w:val="Heading2"/>
      </w:pPr>
      <w:bookmarkStart w:id="17" w:name="_Toc89271109"/>
      <w:bookmarkStart w:id="18" w:name="_Toc89482109"/>
      <w:bookmarkStart w:id="19" w:name="_Toc89859064"/>
      <w:bookmarkStart w:id="20" w:name="_Toc372309012"/>
      <w:r w:rsidRPr="00C12C83">
        <w:t>Gilgamesh Epic</w:t>
      </w:r>
      <w:bookmarkEnd w:id="17"/>
      <w:bookmarkEnd w:id="18"/>
      <w:bookmarkEnd w:id="19"/>
      <w:bookmarkEnd w:id="20"/>
      <w:r w:rsidRPr="00C12C83">
        <w:t xml:space="preserve"> </w:t>
      </w:r>
      <w:r w:rsidR="00147772" w:rsidRPr="00C12C83">
        <w:fldChar w:fldCharType="begin"/>
      </w:r>
      <w:r w:rsidRPr="00C12C83">
        <w:instrText>tc "Gilgamesh Epic " \l 3</w:instrText>
      </w:r>
      <w:r w:rsidR="00147772" w:rsidRPr="00C12C83">
        <w:fldChar w:fldCharType="end"/>
      </w:r>
    </w:p>
    <w:p w:rsidR="009F351F" w:rsidRPr="00C12C83" w:rsidRDefault="009F351F" w:rsidP="009F351F">
      <w:pPr>
        <w:rPr>
          <w:rFonts w:ascii="Arial" w:hAnsi="Arial" w:cs="Arial"/>
          <w:noProof w:val="0"/>
          <w:szCs w:val="20"/>
        </w:rPr>
      </w:pPr>
    </w:p>
    <w:p w:rsidR="009F351F" w:rsidRPr="00C12C83" w:rsidRDefault="009F351F" w:rsidP="009F351F">
      <w:pPr>
        <w:rPr>
          <w:rFonts w:ascii="Arial" w:hAnsi="Arial" w:cs="Arial"/>
          <w:noProof w:val="0"/>
          <w:szCs w:val="20"/>
        </w:rPr>
      </w:pPr>
      <w:r w:rsidRPr="00C12C83">
        <w:rPr>
          <w:rFonts w:ascii="Arial" w:hAnsi="Arial" w:cs="Arial"/>
          <w:noProof w:val="0"/>
          <w:szCs w:val="20"/>
        </w:rPr>
        <w:t>The Gilgamesh Epic was first found at Nineveh, from tablets dated to the 7th century BC found at the library of As</w:t>
      </w:r>
      <w:r w:rsidR="00717B52" w:rsidRPr="00C12C83">
        <w:rPr>
          <w:rFonts w:ascii="Arial" w:hAnsi="Arial" w:cs="Arial"/>
          <w:noProof w:val="0"/>
          <w:szCs w:val="20"/>
        </w:rPr>
        <w:t>h</w:t>
      </w:r>
      <w:r w:rsidRPr="00C12C83">
        <w:rPr>
          <w:rFonts w:ascii="Arial" w:hAnsi="Arial" w:cs="Arial"/>
          <w:noProof w:val="0"/>
          <w:szCs w:val="20"/>
        </w:rPr>
        <w:t xml:space="preserve">urbanipal (668-627 BC). The text was translated by George Smith in 1872. </w:t>
      </w:r>
      <w:proofErr w:type="gramStart"/>
      <w:r w:rsidRPr="00C12C83">
        <w:rPr>
          <w:rFonts w:ascii="Arial" w:hAnsi="Arial" w:cs="Arial"/>
          <w:noProof w:val="0"/>
          <w:szCs w:val="20"/>
        </w:rPr>
        <w:t>This  epic</w:t>
      </w:r>
      <w:proofErr w:type="gramEnd"/>
      <w:r w:rsidRPr="00C12C83">
        <w:rPr>
          <w:rFonts w:ascii="Arial" w:hAnsi="Arial" w:cs="Arial"/>
          <w:noProof w:val="0"/>
          <w:szCs w:val="20"/>
        </w:rPr>
        <w:t xml:space="preserve"> was  based on a historical person, later mythologized, who lived 2700-2600 BC. The flood portion of the Gilgamesh Epic appears as a sub-story in the main epic plot. For a complete summary of the Epic, see Appendix </w:t>
      </w:r>
      <w:r w:rsidR="00286556" w:rsidRPr="00C12C83">
        <w:rPr>
          <w:rFonts w:ascii="Arial" w:hAnsi="Arial" w:cs="Arial"/>
          <w:noProof w:val="0"/>
          <w:szCs w:val="20"/>
        </w:rPr>
        <w:t>8</w:t>
      </w:r>
      <w:r w:rsidRPr="00C12C83">
        <w:rPr>
          <w:rFonts w:ascii="Arial" w:hAnsi="Arial" w:cs="Arial"/>
          <w:noProof w:val="0"/>
          <w:szCs w:val="20"/>
        </w:rPr>
        <w:t xml:space="preserve">.   In the 9th tablet of the Epic, Gilgamesh listens to a story about Flood and its hero </w:t>
      </w:r>
      <w:proofErr w:type="spellStart"/>
      <w:r w:rsidRPr="00C12C83">
        <w:rPr>
          <w:rFonts w:ascii="Arial" w:hAnsi="Arial" w:cs="Arial"/>
          <w:noProof w:val="0"/>
          <w:szCs w:val="20"/>
        </w:rPr>
        <w:t>Utnapishtim</w:t>
      </w:r>
      <w:proofErr w:type="spellEnd"/>
      <w:r w:rsidRPr="00C12C83">
        <w:rPr>
          <w:rFonts w:ascii="Arial" w:hAnsi="Arial" w:cs="Arial"/>
          <w:noProof w:val="0"/>
          <w:szCs w:val="20"/>
        </w:rPr>
        <w:t xml:space="preserve">. According to the Epic, Gilgamesh lived several hundred years after the Flood which occurred in 2900-2800 BC. This date matches late flood layers at Kish and </w:t>
      </w:r>
      <w:proofErr w:type="spellStart"/>
      <w:r w:rsidRPr="00C12C83">
        <w:rPr>
          <w:rFonts w:ascii="Arial" w:hAnsi="Arial" w:cs="Arial"/>
          <w:noProof w:val="0"/>
          <w:szCs w:val="20"/>
        </w:rPr>
        <w:t>Shurapp</w:t>
      </w:r>
      <w:r w:rsidR="008F0615" w:rsidRPr="00C12C83">
        <w:rPr>
          <w:rFonts w:ascii="Arial" w:hAnsi="Arial" w:cs="Arial"/>
          <w:noProof w:val="0"/>
          <w:szCs w:val="20"/>
        </w:rPr>
        <w:t>ak</w:t>
      </w:r>
      <w:proofErr w:type="spellEnd"/>
      <w:r w:rsidR="008F0615" w:rsidRPr="00C12C83">
        <w:rPr>
          <w:rFonts w:ascii="Arial" w:hAnsi="Arial" w:cs="Arial"/>
          <w:noProof w:val="0"/>
          <w:szCs w:val="20"/>
        </w:rPr>
        <w:t xml:space="preserve"> (Livingston, 1979; Rapaport</w:t>
      </w:r>
      <w:proofErr w:type="gramStart"/>
      <w:r w:rsidR="008F0615" w:rsidRPr="00C12C83">
        <w:rPr>
          <w:rFonts w:ascii="Arial" w:hAnsi="Arial" w:cs="Arial"/>
          <w:noProof w:val="0"/>
          <w:szCs w:val="20"/>
        </w:rPr>
        <w:t>,</w:t>
      </w:r>
      <w:r w:rsidRPr="00C12C83">
        <w:rPr>
          <w:rFonts w:ascii="Arial" w:hAnsi="Arial" w:cs="Arial"/>
          <w:noProof w:val="0"/>
          <w:szCs w:val="20"/>
        </w:rPr>
        <w:t>1983</w:t>
      </w:r>
      <w:proofErr w:type="gramEnd"/>
      <w:r w:rsidRPr="00C12C83">
        <w:rPr>
          <w:rFonts w:ascii="Arial" w:hAnsi="Arial" w:cs="Arial"/>
          <w:noProof w:val="0"/>
          <w:szCs w:val="20"/>
        </w:rPr>
        <w:t>; MacDonald, 1988).</w:t>
      </w:r>
    </w:p>
    <w:p w:rsidR="008F0615" w:rsidRPr="00C12C83" w:rsidRDefault="008F0615" w:rsidP="009F351F">
      <w:pPr>
        <w:rPr>
          <w:rFonts w:ascii="Arial" w:hAnsi="Arial" w:cs="Arial"/>
          <w:noProof w:val="0"/>
          <w:szCs w:val="20"/>
        </w:rPr>
      </w:pPr>
    </w:p>
    <w:p w:rsidR="00B04DD9" w:rsidRPr="00C12C83" w:rsidRDefault="00B04DD9" w:rsidP="00C12C83">
      <w:pPr>
        <w:widowControl/>
        <w:autoSpaceDE/>
        <w:autoSpaceDN/>
        <w:adjustRightInd/>
        <w:rPr>
          <w:rFonts w:ascii="Arial" w:hAnsi="Arial" w:cs="Arial"/>
          <w:noProof w:val="0"/>
          <w:szCs w:val="20"/>
        </w:rPr>
      </w:pPr>
      <w:r w:rsidRPr="00C12C83">
        <w:rPr>
          <w:rFonts w:ascii="Arial" w:hAnsi="Arial" w:cs="Arial"/>
          <w:noProof w:val="0"/>
          <w:szCs w:val="20"/>
        </w:rPr>
        <w:t>PHOTO LINK: GILGAMESH 010 Relief of Gilgamesh</w:t>
      </w:r>
      <w:r w:rsidR="00946A8C" w:rsidRPr="00C12C83">
        <w:rPr>
          <w:rFonts w:ascii="Arial" w:hAnsi="Arial" w:cs="Arial"/>
          <w:noProof w:val="0"/>
          <w:szCs w:val="20"/>
        </w:rPr>
        <w:t xml:space="preserve"> 18</w:t>
      </w:r>
      <w:r w:rsidR="00946A8C" w:rsidRPr="00C12C83">
        <w:rPr>
          <w:rFonts w:ascii="Arial" w:hAnsi="Arial" w:cs="Arial"/>
          <w:noProof w:val="0"/>
          <w:szCs w:val="20"/>
          <w:vertAlign w:val="superscript"/>
        </w:rPr>
        <w:t>th</w:t>
      </w:r>
      <w:r w:rsidR="00946A8C" w:rsidRPr="00C12C83">
        <w:rPr>
          <w:rFonts w:ascii="Arial" w:hAnsi="Arial" w:cs="Arial"/>
          <w:noProof w:val="0"/>
          <w:szCs w:val="20"/>
        </w:rPr>
        <w:t xml:space="preserve"> </w:t>
      </w:r>
      <w:proofErr w:type="gramStart"/>
      <w:r w:rsidR="00946A8C" w:rsidRPr="00C12C83">
        <w:rPr>
          <w:rFonts w:ascii="Arial" w:hAnsi="Arial" w:cs="Arial"/>
          <w:noProof w:val="0"/>
          <w:szCs w:val="20"/>
        </w:rPr>
        <w:t>century</w:t>
      </w:r>
      <w:proofErr w:type="gramEnd"/>
      <w:r w:rsidR="00946A8C" w:rsidRPr="00C12C83">
        <w:rPr>
          <w:rFonts w:ascii="Arial" w:hAnsi="Arial" w:cs="Arial"/>
          <w:noProof w:val="0"/>
          <w:szCs w:val="20"/>
        </w:rPr>
        <w:t xml:space="preserve"> </w:t>
      </w:r>
      <w:proofErr w:type="spellStart"/>
      <w:r w:rsidR="00946A8C" w:rsidRPr="00C12C83">
        <w:rPr>
          <w:rFonts w:ascii="Arial" w:hAnsi="Arial" w:cs="Arial"/>
          <w:noProof w:val="0"/>
          <w:szCs w:val="20"/>
        </w:rPr>
        <w:t>Khorsebad</w:t>
      </w:r>
      <w:proofErr w:type="spellEnd"/>
      <w:r w:rsidR="00946A8C" w:rsidRPr="00C12C83">
        <w:rPr>
          <w:rFonts w:ascii="Arial" w:hAnsi="Arial" w:cs="Arial"/>
          <w:noProof w:val="0"/>
          <w:szCs w:val="20"/>
        </w:rPr>
        <w:t>,</w:t>
      </w:r>
      <w:r w:rsidR="004B6F92">
        <w:rPr>
          <w:rFonts w:ascii="Arial" w:hAnsi="Arial" w:cs="Arial"/>
          <w:noProof w:val="0"/>
          <w:szCs w:val="20"/>
        </w:rPr>
        <w:t xml:space="preserve"> Pedersen, 2005, BAR, 31:3:20. Photograph by Eric Lessing / Art Resource.</w:t>
      </w:r>
    </w:p>
    <w:p w:rsidR="00E056C9" w:rsidRPr="00C12C83" w:rsidRDefault="00E056C9" w:rsidP="009F351F">
      <w:pPr>
        <w:rPr>
          <w:rFonts w:ascii="Arial" w:hAnsi="Arial" w:cs="Arial"/>
          <w:noProof w:val="0"/>
          <w:szCs w:val="20"/>
        </w:rPr>
      </w:pPr>
    </w:p>
    <w:p w:rsidR="00E056C9" w:rsidRPr="00C12C83" w:rsidRDefault="00E056C9" w:rsidP="009F351F">
      <w:pPr>
        <w:rPr>
          <w:rFonts w:ascii="Arial" w:hAnsi="Arial" w:cs="Arial"/>
          <w:noProof w:val="0"/>
          <w:szCs w:val="20"/>
        </w:rPr>
      </w:pPr>
    </w:p>
    <w:p w:rsidR="00E056C9" w:rsidRPr="00C12C83" w:rsidRDefault="00E056C9">
      <w:pPr>
        <w:widowControl/>
        <w:autoSpaceDE/>
        <w:autoSpaceDN/>
        <w:adjustRightInd/>
        <w:rPr>
          <w:rFonts w:ascii="Arial" w:hAnsi="Arial" w:cs="Arial"/>
          <w:noProof w:val="0"/>
          <w:szCs w:val="20"/>
        </w:rPr>
      </w:pPr>
    </w:p>
    <w:p w:rsidR="006F2099" w:rsidRDefault="006F2099" w:rsidP="009F351F">
      <w:pPr>
        <w:rPr>
          <w:rFonts w:ascii="Arial" w:hAnsi="Arial" w:cs="Arial"/>
          <w:noProof w:val="0"/>
          <w:szCs w:val="20"/>
        </w:rPr>
      </w:pPr>
      <w:r>
        <w:rPr>
          <w:rFonts w:ascii="Arial" w:hAnsi="Arial" w:cs="Arial"/>
          <w:noProof w:val="0"/>
          <w:szCs w:val="20"/>
        </w:rPr>
        <w:t xml:space="preserve">A synopsis of the Gilgamesh Epic was given by </w:t>
      </w:r>
      <w:proofErr w:type="spellStart"/>
      <w:r>
        <w:rPr>
          <w:rFonts w:ascii="Arial" w:hAnsi="Arial" w:cs="Arial"/>
          <w:noProof w:val="0"/>
          <w:szCs w:val="20"/>
        </w:rPr>
        <w:t>Elwell</w:t>
      </w:r>
      <w:proofErr w:type="spellEnd"/>
      <w:r>
        <w:rPr>
          <w:rFonts w:ascii="Arial" w:hAnsi="Arial" w:cs="Arial"/>
          <w:noProof w:val="0"/>
          <w:szCs w:val="20"/>
        </w:rPr>
        <w:t xml:space="preserve"> (2001:533) and is reproduced, below. The Epic…</w:t>
      </w:r>
    </w:p>
    <w:p w:rsidR="006F2099" w:rsidRDefault="006F2099" w:rsidP="009F351F">
      <w:pPr>
        <w:rPr>
          <w:rFonts w:ascii="Arial" w:hAnsi="Arial" w:cs="Arial"/>
          <w:noProof w:val="0"/>
          <w:szCs w:val="20"/>
        </w:rPr>
      </w:pPr>
    </w:p>
    <w:p w:rsidR="006F2099" w:rsidRDefault="006F2099" w:rsidP="00C57449">
      <w:pPr>
        <w:ind w:left="720"/>
        <w:rPr>
          <w:rFonts w:ascii="Arial" w:hAnsi="Arial" w:cs="Arial"/>
          <w:noProof w:val="0"/>
          <w:szCs w:val="20"/>
        </w:rPr>
      </w:pPr>
      <w:proofErr w:type="gramStart"/>
      <w:r w:rsidRPr="006F2099">
        <w:rPr>
          <w:rFonts w:ascii="Arial" w:hAnsi="Arial" w:cs="Arial"/>
          <w:i/>
          <w:noProof w:val="0"/>
          <w:szCs w:val="20"/>
        </w:rPr>
        <w:t>tells</w:t>
      </w:r>
      <w:proofErr w:type="gramEnd"/>
      <w:r w:rsidRPr="006F2099">
        <w:rPr>
          <w:rFonts w:ascii="Arial" w:hAnsi="Arial" w:cs="Arial"/>
          <w:i/>
          <w:noProof w:val="0"/>
          <w:szCs w:val="20"/>
        </w:rPr>
        <w:t xml:space="preserve"> of how a strong ruler, Gilgamesh, became friends with </w:t>
      </w:r>
      <w:proofErr w:type="spellStart"/>
      <w:r w:rsidRPr="006F2099">
        <w:rPr>
          <w:rFonts w:ascii="Arial" w:hAnsi="Arial" w:cs="Arial"/>
          <w:i/>
          <w:noProof w:val="0"/>
          <w:szCs w:val="20"/>
        </w:rPr>
        <w:t>Enkidu</w:t>
      </w:r>
      <w:proofErr w:type="spellEnd"/>
      <w:r w:rsidRPr="006F2099">
        <w:rPr>
          <w:rFonts w:ascii="Arial" w:hAnsi="Arial" w:cs="Arial"/>
          <w:i/>
          <w:noProof w:val="0"/>
          <w:szCs w:val="20"/>
        </w:rPr>
        <w:t xml:space="preserve">, a hunter the gods had created to overthrow him. Together the two killed the monster </w:t>
      </w:r>
      <w:proofErr w:type="spellStart"/>
      <w:r w:rsidRPr="006F2099">
        <w:rPr>
          <w:rFonts w:ascii="Arial" w:hAnsi="Arial" w:cs="Arial"/>
          <w:i/>
          <w:noProof w:val="0"/>
          <w:szCs w:val="20"/>
        </w:rPr>
        <w:t>Huwawa</w:t>
      </w:r>
      <w:proofErr w:type="spellEnd"/>
      <w:r w:rsidRPr="006F2099">
        <w:rPr>
          <w:rFonts w:ascii="Arial" w:hAnsi="Arial" w:cs="Arial"/>
          <w:i/>
          <w:noProof w:val="0"/>
          <w:szCs w:val="20"/>
        </w:rPr>
        <w:t xml:space="preserve">. Ishtar, the goddess of love, made advances to Gilgamesh. In resisting her, he killed the sacred heavenly bull. </w:t>
      </w:r>
      <w:proofErr w:type="spellStart"/>
      <w:r w:rsidRPr="006F2099">
        <w:rPr>
          <w:rFonts w:ascii="Arial" w:hAnsi="Arial" w:cs="Arial"/>
          <w:i/>
          <w:noProof w:val="0"/>
          <w:szCs w:val="20"/>
        </w:rPr>
        <w:t>Enkidu</w:t>
      </w:r>
      <w:proofErr w:type="spellEnd"/>
      <w:r w:rsidRPr="006F2099">
        <w:rPr>
          <w:rFonts w:ascii="Arial" w:hAnsi="Arial" w:cs="Arial"/>
          <w:i/>
          <w:noProof w:val="0"/>
          <w:szCs w:val="20"/>
        </w:rPr>
        <w:t xml:space="preserve"> died as a punishment for that crime. Gilgamesh, overcome by grief, traveled the world seeking the source</w:t>
      </w:r>
      <w:r w:rsidR="00C57449">
        <w:rPr>
          <w:rFonts w:ascii="Arial" w:hAnsi="Arial" w:cs="Arial"/>
          <w:i/>
          <w:noProof w:val="0"/>
          <w:szCs w:val="20"/>
        </w:rPr>
        <w:t xml:space="preserve"> </w:t>
      </w:r>
      <w:r w:rsidRPr="006F2099">
        <w:rPr>
          <w:rFonts w:ascii="Arial" w:hAnsi="Arial" w:cs="Arial"/>
          <w:i/>
          <w:noProof w:val="0"/>
          <w:szCs w:val="20"/>
        </w:rPr>
        <w:t xml:space="preserve">of immortality, finally arriving at the homeland of </w:t>
      </w:r>
      <w:proofErr w:type="spellStart"/>
      <w:r w:rsidRPr="006F2099">
        <w:rPr>
          <w:rFonts w:ascii="Arial" w:hAnsi="Arial" w:cs="Arial"/>
          <w:i/>
          <w:noProof w:val="0"/>
          <w:szCs w:val="20"/>
        </w:rPr>
        <w:t>Utnapishtim</w:t>
      </w:r>
      <w:proofErr w:type="spellEnd"/>
      <w:r w:rsidRPr="006F2099">
        <w:rPr>
          <w:rFonts w:ascii="Arial" w:hAnsi="Arial" w:cs="Arial"/>
          <w:i/>
          <w:noProof w:val="0"/>
          <w:szCs w:val="20"/>
        </w:rPr>
        <w:t xml:space="preserve">. In Tablet XI </w:t>
      </w:r>
      <w:proofErr w:type="spellStart"/>
      <w:r w:rsidRPr="006F2099">
        <w:rPr>
          <w:rFonts w:ascii="Arial" w:hAnsi="Arial" w:cs="Arial"/>
          <w:i/>
          <w:noProof w:val="0"/>
          <w:szCs w:val="20"/>
        </w:rPr>
        <w:t>Utnapishtim</w:t>
      </w:r>
      <w:proofErr w:type="spellEnd"/>
      <w:r w:rsidRPr="006F2099">
        <w:rPr>
          <w:rFonts w:ascii="Arial" w:hAnsi="Arial" w:cs="Arial"/>
          <w:i/>
          <w:noProof w:val="0"/>
          <w:szCs w:val="20"/>
        </w:rPr>
        <w:t xml:space="preserve"> describes a</w:t>
      </w:r>
      <w:r w:rsidR="00C57449">
        <w:rPr>
          <w:rFonts w:ascii="Arial" w:hAnsi="Arial" w:cs="Arial"/>
          <w:i/>
          <w:noProof w:val="0"/>
          <w:szCs w:val="20"/>
        </w:rPr>
        <w:t xml:space="preserve"> </w:t>
      </w:r>
      <w:r w:rsidRPr="006F2099">
        <w:rPr>
          <w:rFonts w:ascii="Arial" w:hAnsi="Arial" w:cs="Arial"/>
          <w:i/>
          <w:noProof w:val="0"/>
          <w:szCs w:val="20"/>
        </w:rPr>
        <w:t xml:space="preserve">devastating flood that drowned a large area of Mesopotamia. Through his piety </w:t>
      </w:r>
      <w:proofErr w:type="spellStart"/>
      <w:r w:rsidRPr="006F2099">
        <w:rPr>
          <w:rFonts w:ascii="Arial" w:hAnsi="Arial" w:cs="Arial"/>
          <w:i/>
          <w:noProof w:val="0"/>
          <w:szCs w:val="20"/>
        </w:rPr>
        <w:t>Utnapishtim</w:t>
      </w:r>
      <w:proofErr w:type="spellEnd"/>
      <w:r w:rsidRPr="006F2099">
        <w:rPr>
          <w:rFonts w:ascii="Arial" w:hAnsi="Arial" w:cs="Arial"/>
          <w:i/>
          <w:noProof w:val="0"/>
          <w:szCs w:val="20"/>
        </w:rPr>
        <w:t xml:space="preserve"> was saved and given immortality by the gods. The final tablet contains an expression of sadness over Gilgamesh's mortality</w:t>
      </w:r>
      <w:r w:rsidRPr="006F2099">
        <w:rPr>
          <w:rFonts w:ascii="Arial" w:hAnsi="Arial" w:cs="Arial"/>
          <w:noProof w:val="0"/>
          <w:szCs w:val="20"/>
        </w:rPr>
        <w:t xml:space="preserve"> (</w:t>
      </w:r>
      <w:proofErr w:type="spellStart"/>
      <w:r w:rsidRPr="006F2099">
        <w:rPr>
          <w:rFonts w:ascii="Arial" w:hAnsi="Arial" w:cs="Arial"/>
          <w:noProof w:val="0"/>
          <w:szCs w:val="20"/>
        </w:rPr>
        <w:t>Elwell</w:t>
      </w:r>
      <w:proofErr w:type="spellEnd"/>
      <w:r w:rsidRPr="006F2099">
        <w:rPr>
          <w:rFonts w:ascii="Arial" w:hAnsi="Arial" w:cs="Arial"/>
          <w:noProof w:val="0"/>
          <w:szCs w:val="20"/>
        </w:rPr>
        <w:t xml:space="preserve"> 2001: 533).</w:t>
      </w:r>
    </w:p>
    <w:p w:rsidR="006F2099" w:rsidRDefault="006F2099" w:rsidP="009F351F">
      <w:pPr>
        <w:rPr>
          <w:rFonts w:ascii="Arial" w:hAnsi="Arial" w:cs="Arial"/>
          <w:noProof w:val="0"/>
          <w:szCs w:val="20"/>
        </w:rPr>
      </w:pPr>
    </w:p>
    <w:p w:rsidR="009F351F" w:rsidRPr="00C12C83" w:rsidRDefault="009F351F" w:rsidP="009F351F">
      <w:pPr>
        <w:rPr>
          <w:rFonts w:ascii="Arial" w:hAnsi="Arial" w:cs="Arial"/>
          <w:noProof w:val="0"/>
          <w:szCs w:val="20"/>
        </w:rPr>
      </w:pPr>
      <w:r w:rsidRPr="00C12C83">
        <w:rPr>
          <w:rFonts w:ascii="Arial" w:hAnsi="Arial" w:cs="Arial"/>
          <w:noProof w:val="0"/>
          <w:szCs w:val="20"/>
        </w:rPr>
        <w:t xml:space="preserve">PHOTO LINK: GILGAMESH 007 Statue of Gilgamesh from </w:t>
      </w:r>
      <w:proofErr w:type="spellStart"/>
      <w:r w:rsidRPr="00C12C83">
        <w:rPr>
          <w:rFonts w:ascii="Arial" w:hAnsi="Arial" w:cs="Arial"/>
          <w:noProof w:val="0"/>
          <w:szCs w:val="20"/>
        </w:rPr>
        <w:t>Khorsabad</w:t>
      </w:r>
      <w:proofErr w:type="spellEnd"/>
      <w:r w:rsidRPr="00C12C83">
        <w:rPr>
          <w:rFonts w:ascii="Arial" w:hAnsi="Arial" w:cs="Arial"/>
          <w:noProof w:val="0"/>
          <w:szCs w:val="20"/>
        </w:rPr>
        <w:t xml:space="preserve"> Palace, Assyria</w:t>
      </w:r>
      <w:r w:rsidR="00C57449">
        <w:rPr>
          <w:rFonts w:ascii="Arial" w:hAnsi="Arial" w:cs="Arial"/>
          <w:noProof w:val="0"/>
          <w:szCs w:val="20"/>
        </w:rPr>
        <w:t xml:space="preserve">. </w:t>
      </w:r>
      <w:proofErr w:type="spellStart"/>
      <w:r w:rsidR="00C57449">
        <w:rPr>
          <w:rFonts w:ascii="Arial" w:hAnsi="Arial" w:cs="Arial"/>
          <w:noProof w:val="0"/>
          <w:szCs w:val="20"/>
        </w:rPr>
        <w:t>Toorn</w:t>
      </w:r>
      <w:proofErr w:type="spellEnd"/>
      <w:r w:rsidR="00C57449">
        <w:rPr>
          <w:rFonts w:ascii="Arial" w:hAnsi="Arial" w:cs="Arial"/>
          <w:noProof w:val="0"/>
          <w:szCs w:val="20"/>
        </w:rPr>
        <w:t>, 2000, BR, 16:1:29. Photograph from British Museum.</w:t>
      </w:r>
    </w:p>
    <w:p w:rsidR="00E056C9" w:rsidRPr="00C12C83" w:rsidRDefault="00E056C9" w:rsidP="00C12C83">
      <w:pPr>
        <w:jc w:val="center"/>
        <w:rPr>
          <w:rFonts w:ascii="Arial" w:hAnsi="Arial" w:cs="Arial"/>
          <w:noProof w:val="0"/>
          <w:szCs w:val="20"/>
        </w:rPr>
      </w:pPr>
      <w:r w:rsidRPr="00C12C83">
        <w:rPr>
          <w:rFonts w:ascii="Arial" w:hAnsi="Arial" w:cs="Arial"/>
          <w:szCs w:val="20"/>
        </w:rPr>
        <w:drawing>
          <wp:inline distT="0" distB="0" distL="0" distR="0">
            <wp:extent cx="3243834" cy="3781582"/>
            <wp:effectExtent l="19050" t="0" r="0" b="0"/>
            <wp:docPr id="12" name="Picture 11" descr="GILGAMESH 007 Tablet of Epic from Ninev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LGAMESH 007 Tablet of Epic from Nineveh.jpg"/>
                    <pic:cNvPicPr/>
                  </pic:nvPicPr>
                  <pic:blipFill>
                    <a:blip r:embed="rId16" cstate="print"/>
                    <a:stretch>
                      <a:fillRect/>
                    </a:stretch>
                  </pic:blipFill>
                  <pic:spPr>
                    <a:xfrm>
                      <a:off x="0" y="0"/>
                      <a:ext cx="3243834" cy="3781582"/>
                    </a:xfrm>
                    <a:prstGeom prst="rect">
                      <a:avLst/>
                    </a:prstGeom>
                  </pic:spPr>
                </pic:pic>
              </a:graphicData>
            </a:graphic>
          </wp:inline>
        </w:drawing>
      </w:r>
    </w:p>
    <w:p w:rsidR="00E056C9" w:rsidRPr="00C12C83" w:rsidRDefault="00E056C9">
      <w:pPr>
        <w:widowControl/>
        <w:autoSpaceDE/>
        <w:autoSpaceDN/>
        <w:adjustRightInd/>
        <w:rPr>
          <w:rFonts w:ascii="Arial" w:hAnsi="Arial" w:cs="Arial"/>
          <w:noProof w:val="0"/>
          <w:szCs w:val="20"/>
        </w:rPr>
      </w:pPr>
    </w:p>
    <w:p w:rsidR="006F2099" w:rsidRDefault="006F2099">
      <w:pPr>
        <w:widowControl/>
        <w:autoSpaceDE/>
        <w:autoSpaceDN/>
        <w:adjustRightInd/>
        <w:rPr>
          <w:rFonts w:ascii="Arial" w:hAnsi="Arial" w:cs="Arial"/>
          <w:noProof w:val="0"/>
          <w:szCs w:val="20"/>
        </w:rPr>
      </w:pPr>
      <w:r>
        <w:rPr>
          <w:rFonts w:ascii="Arial" w:hAnsi="Arial" w:cs="Arial"/>
          <w:noProof w:val="0"/>
          <w:szCs w:val="20"/>
        </w:rPr>
        <w:br w:type="page"/>
      </w:r>
    </w:p>
    <w:p w:rsidR="009F351F" w:rsidRPr="00C12C83" w:rsidRDefault="009F351F" w:rsidP="009F351F">
      <w:pPr>
        <w:rPr>
          <w:rFonts w:ascii="Arial" w:hAnsi="Arial" w:cs="Arial"/>
          <w:noProof w:val="0"/>
          <w:szCs w:val="20"/>
        </w:rPr>
      </w:pPr>
      <w:r w:rsidRPr="00C12C83">
        <w:rPr>
          <w:rFonts w:ascii="Arial" w:hAnsi="Arial" w:cs="Arial"/>
          <w:noProof w:val="0"/>
          <w:szCs w:val="20"/>
        </w:rPr>
        <w:lastRenderedPageBreak/>
        <w:t>PHOTO LINK: GILGAMESH</w:t>
      </w:r>
      <w:r w:rsidR="00FA66DE" w:rsidRPr="00C12C83">
        <w:rPr>
          <w:rFonts w:ascii="Arial" w:hAnsi="Arial" w:cs="Arial"/>
          <w:noProof w:val="0"/>
          <w:szCs w:val="20"/>
        </w:rPr>
        <w:t xml:space="preserve"> </w:t>
      </w:r>
      <w:r w:rsidRPr="00C12C83">
        <w:rPr>
          <w:rFonts w:ascii="Arial" w:hAnsi="Arial" w:cs="Arial"/>
          <w:noProof w:val="0"/>
          <w:szCs w:val="20"/>
        </w:rPr>
        <w:t>001 Sumerian King List with ages of kings before and after flood with part of tablet</w:t>
      </w:r>
      <w:r w:rsidR="00C67DD3">
        <w:rPr>
          <w:rFonts w:ascii="Arial" w:hAnsi="Arial" w:cs="Arial"/>
          <w:noProof w:val="0"/>
          <w:szCs w:val="20"/>
        </w:rPr>
        <w:t>. Livingston, 1990, ABR, 3:1:12</w:t>
      </w:r>
      <w:proofErr w:type="gramStart"/>
      <w:r w:rsidR="00C67DD3">
        <w:rPr>
          <w:rFonts w:ascii="Arial" w:hAnsi="Arial" w:cs="Arial"/>
          <w:noProof w:val="0"/>
          <w:szCs w:val="20"/>
        </w:rPr>
        <w:t>..</w:t>
      </w:r>
      <w:proofErr w:type="gramEnd"/>
      <w:r w:rsidR="00C67DD3">
        <w:rPr>
          <w:rFonts w:ascii="Arial" w:hAnsi="Arial" w:cs="Arial"/>
          <w:noProof w:val="0"/>
          <w:szCs w:val="20"/>
        </w:rPr>
        <w:t xml:space="preserve"> </w:t>
      </w:r>
      <w:proofErr w:type="gramStart"/>
      <w:r w:rsidR="00C67DD3">
        <w:rPr>
          <w:rFonts w:ascii="Arial" w:hAnsi="Arial" w:cs="Arial"/>
          <w:noProof w:val="0"/>
          <w:szCs w:val="20"/>
        </w:rPr>
        <w:t>Photographs by David Livingston.</w:t>
      </w:r>
      <w:proofErr w:type="gramEnd"/>
    </w:p>
    <w:p w:rsidR="009F351F" w:rsidRPr="00C12C83" w:rsidRDefault="00C67DD3" w:rsidP="00803C12">
      <w:pPr>
        <w:jc w:val="center"/>
        <w:rPr>
          <w:rFonts w:ascii="Arial" w:hAnsi="Arial" w:cs="Arial"/>
          <w:noProof w:val="0"/>
          <w:szCs w:val="20"/>
        </w:rPr>
      </w:pPr>
      <w:r>
        <w:rPr>
          <w:rFonts w:ascii="Arial" w:hAnsi="Arial" w:cs="Arial"/>
          <w:szCs w:val="20"/>
        </w:rPr>
        <w:t xml:space="preserve">   </w:t>
      </w:r>
      <w:r w:rsidR="00E056C9" w:rsidRPr="00C12C83">
        <w:rPr>
          <w:rFonts w:ascii="Arial" w:hAnsi="Arial" w:cs="Arial"/>
          <w:szCs w:val="20"/>
        </w:rPr>
        <w:drawing>
          <wp:inline distT="0" distB="0" distL="0" distR="0">
            <wp:extent cx="4545613" cy="3486912"/>
            <wp:effectExtent l="19050" t="0" r="7337" b="0"/>
            <wp:docPr id="14" name="Picture 13" descr="GILGAMESH 001 Sumarian King list and tab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LGAMESH 001 Sumarian King list and tablet.jpg"/>
                    <pic:cNvPicPr/>
                  </pic:nvPicPr>
                  <pic:blipFill>
                    <a:blip r:embed="rId17" cstate="print"/>
                    <a:stretch>
                      <a:fillRect/>
                    </a:stretch>
                  </pic:blipFill>
                  <pic:spPr>
                    <a:xfrm>
                      <a:off x="0" y="0"/>
                      <a:ext cx="4545613" cy="3486912"/>
                    </a:xfrm>
                    <a:prstGeom prst="rect">
                      <a:avLst/>
                    </a:prstGeom>
                  </pic:spPr>
                </pic:pic>
              </a:graphicData>
            </a:graphic>
          </wp:inline>
        </w:drawing>
      </w:r>
    </w:p>
    <w:p w:rsidR="00E056C9" w:rsidRPr="00C12C83" w:rsidRDefault="00E056C9" w:rsidP="009F351F">
      <w:pPr>
        <w:rPr>
          <w:rFonts w:ascii="Arial" w:hAnsi="Arial" w:cs="Arial"/>
          <w:noProof w:val="0"/>
          <w:szCs w:val="20"/>
        </w:rPr>
      </w:pPr>
    </w:p>
    <w:p w:rsidR="00E056C9" w:rsidRPr="00C12C83" w:rsidRDefault="00E056C9" w:rsidP="009F351F">
      <w:pPr>
        <w:rPr>
          <w:rFonts w:ascii="Arial" w:hAnsi="Arial" w:cs="Arial"/>
          <w:noProof w:val="0"/>
          <w:szCs w:val="20"/>
        </w:rPr>
      </w:pPr>
    </w:p>
    <w:p w:rsidR="009F351F" w:rsidRPr="00C12C83" w:rsidRDefault="00E056C9" w:rsidP="009F351F">
      <w:pPr>
        <w:rPr>
          <w:rFonts w:ascii="Arial" w:hAnsi="Arial" w:cs="Arial"/>
          <w:noProof w:val="0"/>
          <w:szCs w:val="20"/>
        </w:rPr>
      </w:pPr>
      <w:r w:rsidRPr="00C12C83">
        <w:rPr>
          <w:rFonts w:ascii="Arial" w:hAnsi="Arial" w:cs="Arial"/>
          <w:noProof w:val="0"/>
          <w:szCs w:val="20"/>
        </w:rPr>
        <w:t>The following is a</w:t>
      </w:r>
      <w:r w:rsidR="009F351F" w:rsidRPr="00C12C83">
        <w:rPr>
          <w:rFonts w:ascii="Arial" w:hAnsi="Arial" w:cs="Arial"/>
          <w:noProof w:val="0"/>
          <w:szCs w:val="20"/>
        </w:rPr>
        <w:t xml:space="preserve"> summary of the flood story portion of the Gilgamesh Epic from </w:t>
      </w:r>
      <w:proofErr w:type="spellStart"/>
      <w:r w:rsidR="009F351F" w:rsidRPr="00C12C83">
        <w:rPr>
          <w:rFonts w:ascii="Arial" w:hAnsi="Arial" w:cs="Arial"/>
          <w:noProof w:val="0"/>
          <w:szCs w:val="20"/>
        </w:rPr>
        <w:t>Tablex</w:t>
      </w:r>
      <w:proofErr w:type="spellEnd"/>
      <w:r w:rsidR="009F351F" w:rsidRPr="00C12C83">
        <w:rPr>
          <w:rFonts w:ascii="Arial" w:hAnsi="Arial" w:cs="Arial"/>
          <w:noProof w:val="0"/>
          <w:szCs w:val="20"/>
        </w:rPr>
        <w:t xml:space="preserve"> XI (TXI):</w:t>
      </w:r>
    </w:p>
    <w:p w:rsidR="009F351F" w:rsidRPr="00C12C83" w:rsidRDefault="009F351F" w:rsidP="009F351F">
      <w:pPr>
        <w:rPr>
          <w:rFonts w:ascii="Arial" w:hAnsi="Arial" w:cs="Arial"/>
          <w:noProof w:val="0"/>
          <w:szCs w:val="20"/>
        </w:rPr>
      </w:pPr>
    </w:p>
    <w:p w:rsidR="009F351F" w:rsidRPr="00C12C83" w:rsidRDefault="009F351F" w:rsidP="009F351F">
      <w:pPr>
        <w:rPr>
          <w:rFonts w:ascii="Arial" w:hAnsi="Arial" w:cs="Arial"/>
          <w:noProof w:val="0"/>
          <w:szCs w:val="20"/>
        </w:rPr>
      </w:pPr>
      <w:r w:rsidRPr="00C12C83">
        <w:rPr>
          <w:rFonts w:ascii="Arial" w:hAnsi="Arial" w:cs="Arial"/>
          <w:noProof w:val="0"/>
          <w:szCs w:val="20"/>
        </w:rPr>
        <w:t>The great Mesopotamian primordial deities (</w:t>
      </w:r>
      <w:proofErr w:type="spellStart"/>
      <w:r w:rsidRPr="00C12C83">
        <w:rPr>
          <w:rFonts w:ascii="Arial" w:hAnsi="Arial" w:cs="Arial"/>
          <w:noProof w:val="0"/>
          <w:szCs w:val="20"/>
        </w:rPr>
        <w:t>Anu</w:t>
      </w:r>
      <w:proofErr w:type="spellEnd"/>
      <w:r w:rsidRPr="00C12C83">
        <w:rPr>
          <w:rFonts w:ascii="Arial" w:hAnsi="Arial" w:cs="Arial"/>
          <w:noProof w:val="0"/>
          <w:szCs w:val="20"/>
        </w:rPr>
        <w:t xml:space="preserve">, </w:t>
      </w:r>
      <w:proofErr w:type="spellStart"/>
      <w:r w:rsidRPr="00C12C83">
        <w:rPr>
          <w:rFonts w:ascii="Arial" w:hAnsi="Arial" w:cs="Arial"/>
          <w:noProof w:val="0"/>
          <w:szCs w:val="20"/>
        </w:rPr>
        <w:t>Enlil</w:t>
      </w:r>
      <w:proofErr w:type="spellEnd"/>
      <w:r w:rsidRPr="00C12C83">
        <w:rPr>
          <w:rFonts w:ascii="Arial" w:hAnsi="Arial" w:cs="Arial"/>
          <w:noProof w:val="0"/>
          <w:szCs w:val="20"/>
        </w:rPr>
        <w:t xml:space="preserve">, Ea, </w:t>
      </w:r>
      <w:proofErr w:type="spellStart"/>
      <w:proofErr w:type="gramStart"/>
      <w:r w:rsidRPr="00C12C83">
        <w:rPr>
          <w:rFonts w:ascii="Arial" w:hAnsi="Arial" w:cs="Arial"/>
          <w:noProof w:val="0"/>
          <w:szCs w:val="20"/>
        </w:rPr>
        <w:t>Huwawa</w:t>
      </w:r>
      <w:proofErr w:type="spellEnd"/>
      <w:proofErr w:type="gramEnd"/>
      <w:r w:rsidRPr="00C12C83">
        <w:rPr>
          <w:rFonts w:ascii="Arial" w:hAnsi="Arial" w:cs="Arial"/>
          <w:noProof w:val="0"/>
          <w:szCs w:val="20"/>
        </w:rPr>
        <w:t>) decide</w:t>
      </w:r>
      <w:r w:rsidR="00FA66DE" w:rsidRPr="00C12C83">
        <w:rPr>
          <w:rFonts w:ascii="Arial" w:hAnsi="Arial" w:cs="Arial"/>
          <w:noProof w:val="0"/>
          <w:szCs w:val="20"/>
        </w:rPr>
        <w:t>d</w:t>
      </w:r>
      <w:r w:rsidRPr="00C12C83">
        <w:rPr>
          <w:rFonts w:ascii="Arial" w:hAnsi="Arial" w:cs="Arial"/>
          <w:noProof w:val="0"/>
          <w:szCs w:val="20"/>
        </w:rPr>
        <w:t xml:space="preserve"> to bring about an </w:t>
      </w:r>
      <w:proofErr w:type="spellStart"/>
      <w:r w:rsidRPr="00C12C83">
        <w:rPr>
          <w:rFonts w:ascii="Arial" w:hAnsi="Arial" w:cs="Arial"/>
          <w:i/>
          <w:iCs/>
          <w:noProof w:val="0"/>
          <w:szCs w:val="20"/>
        </w:rPr>
        <w:t>abubu</w:t>
      </w:r>
      <w:proofErr w:type="spellEnd"/>
      <w:r w:rsidRPr="00C12C83">
        <w:rPr>
          <w:rFonts w:ascii="Arial" w:hAnsi="Arial" w:cs="Arial"/>
          <w:i/>
          <w:iCs/>
          <w:noProof w:val="0"/>
          <w:szCs w:val="20"/>
        </w:rPr>
        <w:t xml:space="preserve"> </w:t>
      </w:r>
      <w:r w:rsidRPr="00C12C83">
        <w:rPr>
          <w:rFonts w:ascii="Arial" w:hAnsi="Arial" w:cs="Arial"/>
          <w:noProof w:val="0"/>
          <w:szCs w:val="20"/>
        </w:rPr>
        <w:t xml:space="preserve">on the earth without any reason given. </w:t>
      </w:r>
    </w:p>
    <w:p w:rsidR="009F351F" w:rsidRPr="00C12C83" w:rsidRDefault="009F351F" w:rsidP="009F351F">
      <w:pPr>
        <w:rPr>
          <w:rFonts w:ascii="Arial" w:hAnsi="Arial" w:cs="Arial"/>
          <w:noProof w:val="0"/>
          <w:szCs w:val="20"/>
        </w:rPr>
      </w:pPr>
    </w:p>
    <w:p w:rsidR="009F351F" w:rsidRDefault="009F351F" w:rsidP="009F351F">
      <w:pPr>
        <w:rPr>
          <w:rFonts w:ascii="Arial" w:hAnsi="Arial" w:cs="Arial"/>
          <w:noProof w:val="0"/>
          <w:szCs w:val="20"/>
        </w:rPr>
      </w:pPr>
      <w:r w:rsidRPr="00C12C83">
        <w:rPr>
          <w:rFonts w:ascii="Arial" w:hAnsi="Arial" w:cs="Arial"/>
          <w:noProof w:val="0"/>
          <w:szCs w:val="20"/>
        </w:rPr>
        <w:t xml:space="preserve">PHOTO LINK: GILGAMESH 005 Mask of </w:t>
      </w:r>
      <w:proofErr w:type="spellStart"/>
      <w:r w:rsidRPr="00C12C83">
        <w:rPr>
          <w:rFonts w:ascii="Arial" w:hAnsi="Arial" w:cs="Arial"/>
          <w:noProof w:val="0"/>
          <w:szCs w:val="20"/>
        </w:rPr>
        <w:t>Huwawa</w:t>
      </w:r>
      <w:proofErr w:type="spellEnd"/>
      <w:r w:rsidRPr="00C12C83">
        <w:rPr>
          <w:rFonts w:ascii="Arial" w:hAnsi="Arial" w:cs="Arial"/>
          <w:noProof w:val="0"/>
          <w:szCs w:val="20"/>
        </w:rPr>
        <w:t>, foe of Gilgamesh</w:t>
      </w:r>
    </w:p>
    <w:p w:rsidR="00803C12" w:rsidRPr="00C12C83" w:rsidRDefault="00803C12" w:rsidP="009F351F">
      <w:pPr>
        <w:rPr>
          <w:rFonts w:ascii="Arial" w:hAnsi="Arial" w:cs="Arial"/>
          <w:noProof w:val="0"/>
          <w:szCs w:val="20"/>
        </w:rPr>
      </w:pPr>
    </w:p>
    <w:p w:rsidR="00A13CB4" w:rsidRPr="00C12C83" w:rsidRDefault="00A13CB4" w:rsidP="009F351F">
      <w:pPr>
        <w:rPr>
          <w:rFonts w:ascii="Arial" w:hAnsi="Arial" w:cs="Arial"/>
          <w:noProof w:val="0"/>
          <w:szCs w:val="20"/>
        </w:rPr>
      </w:pPr>
      <w:r w:rsidRPr="00C12C83">
        <w:rPr>
          <w:rFonts w:ascii="Arial" w:hAnsi="Arial" w:cs="Arial"/>
          <w:szCs w:val="20"/>
        </w:rPr>
        <w:drawing>
          <wp:anchor distT="0" distB="0" distL="114300" distR="114300" simplePos="0" relativeHeight="251659264" behindDoc="0" locked="0" layoutInCell="1" allowOverlap="1">
            <wp:simplePos x="0" y="0"/>
            <wp:positionH relativeFrom="column">
              <wp:posOffset>22098</wp:posOffset>
            </wp:positionH>
            <wp:positionV relativeFrom="paragraph">
              <wp:posOffset>-4572</wp:posOffset>
            </wp:positionV>
            <wp:extent cx="2963545" cy="3438144"/>
            <wp:effectExtent l="19050" t="0" r="8255" b="0"/>
            <wp:wrapSquare wrapText="bothSides"/>
            <wp:docPr id="15" name="Picture 14" descr="GILGAMESH 005 Mask of Huwawa, foe of Gilgame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LGAMESH 005 Mask of Huwawa, foe of Gilgamesh.jpg"/>
                    <pic:cNvPicPr/>
                  </pic:nvPicPr>
                  <pic:blipFill>
                    <a:blip r:embed="rId18" cstate="print"/>
                    <a:stretch>
                      <a:fillRect/>
                    </a:stretch>
                  </pic:blipFill>
                  <pic:spPr>
                    <a:xfrm>
                      <a:off x="0" y="0"/>
                      <a:ext cx="2963545" cy="3438144"/>
                    </a:xfrm>
                    <a:prstGeom prst="rect">
                      <a:avLst/>
                    </a:prstGeom>
                  </pic:spPr>
                </pic:pic>
              </a:graphicData>
            </a:graphic>
          </wp:anchor>
        </w:drawing>
      </w:r>
    </w:p>
    <w:p w:rsidR="00A13CB4" w:rsidRPr="00C12C83" w:rsidRDefault="00A13CB4" w:rsidP="009F351F">
      <w:pPr>
        <w:rPr>
          <w:rFonts w:ascii="Arial" w:hAnsi="Arial" w:cs="Arial"/>
          <w:noProof w:val="0"/>
          <w:szCs w:val="20"/>
        </w:rPr>
      </w:pPr>
    </w:p>
    <w:p w:rsidR="003E3452" w:rsidRDefault="003E3452">
      <w:pPr>
        <w:widowControl/>
        <w:autoSpaceDE/>
        <w:autoSpaceDN/>
        <w:adjustRightInd/>
        <w:rPr>
          <w:rFonts w:ascii="Arial" w:hAnsi="Arial" w:cs="Arial"/>
          <w:noProof w:val="0"/>
          <w:szCs w:val="20"/>
        </w:rPr>
      </w:pPr>
      <w:r>
        <w:rPr>
          <w:rFonts w:ascii="Arial" w:hAnsi="Arial" w:cs="Arial"/>
          <w:noProof w:val="0"/>
          <w:szCs w:val="20"/>
        </w:rPr>
        <w:br w:type="page"/>
      </w:r>
    </w:p>
    <w:p w:rsidR="00C67DD3" w:rsidRDefault="003E3452" w:rsidP="00803C12">
      <w:pPr>
        <w:widowControl/>
        <w:autoSpaceDE/>
        <w:autoSpaceDN/>
        <w:adjustRightInd/>
        <w:rPr>
          <w:rFonts w:ascii="Arial" w:hAnsi="Arial" w:cs="Arial"/>
          <w:noProof w:val="0"/>
          <w:szCs w:val="20"/>
        </w:rPr>
      </w:pPr>
      <w:r>
        <w:rPr>
          <w:rFonts w:ascii="Arial" w:hAnsi="Arial" w:cs="Arial"/>
          <w:noProof w:val="0"/>
          <w:szCs w:val="20"/>
        </w:rPr>
        <w:lastRenderedPageBreak/>
        <w:t xml:space="preserve">PHOTO LINK: HUWAWA 001. </w:t>
      </w:r>
      <w:r w:rsidRPr="003E3452">
        <w:rPr>
          <w:rFonts w:ascii="Arial" w:hAnsi="Arial" w:cs="Arial"/>
          <w:noProof w:val="0"/>
          <w:szCs w:val="20"/>
        </w:rPr>
        <w:t xml:space="preserve">Clay mask of </w:t>
      </w:r>
      <w:proofErr w:type="spellStart"/>
      <w:r w:rsidRPr="003E3452">
        <w:rPr>
          <w:rFonts w:ascii="Arial" w:hAnsi="Arial" w:cs="Arial"/>
          <w:noProof w:val="0"/>
          <w:szCs w:val="20"/>
        </w:rPr>
        <w:t>demond</w:t>
      </w:r>
      <w:proofErr w:type="spellEnd"/>
      <w:r w:rsidRPr="003E3452">
        <w:rPr>
          <w:rFonts w:ascii="Arial" w:hAnsi="Arial" w:cs="Arial"/>
          <w:noProof w:val="0"/>
          <w:szCs w:val="20"/>
        </w:rPr>
        <w:t xml:space="preserve"> </w:t>
      </w:r>
      <w:proofErr w:type="spellStart"/>
      <w:r w:rsidRPr="003E3452">
        <w:rPr>
          <w:rFonts w:ascii="Arial" w:hAnsi="Arial" w:cs="Arial"/>
          <w:noProof w:val="0"/>
          <w:szCs w:val="20"/>
        </w:rPr>
        <w:t>Huwawa</w:t>
      </w:r>
      <w:proofErr w:type="spellEnd"/>
      <w:r w:rsidRPr="003E3452">
        <w:rPr>
          <w:rFonts w:ascii="Arial" w:hAnsi="Arial" w:cs="Arial"/>
          <w:noProof w:val="0"/>
          <w:szCs w:val="20"/>
        </w:rPr>
        <w:t xml:space="preserve"> from Sippar, Iraq, 1800-1600 BC</w:t>
      </w:r>
      <w:r>
        <w:rPr>
          <w:rFonts w:ascii="Arial" w:hAnsi="Arial" w:cs="Arial"/>
          <w:noProof w:val="0"/>
          <w:szCs w:val="20"/>
        </w:rPr>
        <w:t>.</w:t>
      </w:r>
      <w:r w:rsidRPr="003E3452">
        <w:t xml:space="preserve"> </w:t>
      </w:r>
      <w:r w:rsidRPr="003E3452">
        <w:rPr>
          <w:rFonts w:ascii="Arial" w:hAnsi="Arial" w:cs="Arial"/>
          <w:noProof w:val="0"/>
          <w:szCs w:val="20"/>
        </w:rPr>
        <w:t>http://www.britishmuseum.org/explore/highlights/highlight_image.aspx?image=ps118355.jpg&amp;retpage=18671</w:t>
      </w:r>
    </w:p>
    <w:p w:rsidR="003E3452" w:rsidRDefault="003E3452" w:rsidP="00803C12">
      <w:pPr>
        <w:widowControl/>
        <w:autoSpaceDE/>
        <w:autoSpaceDN/>
        <w:adjustRightInd/>
        <w:rPr>
          <w:rFonts w:ascii="Arial" w:hAnsi="Arial" w:cs="Arial"/>
          <w:noProof w:val="0"/>
          <w:szCs w:val="20"/>
        </w:rPr>
      </w:pPr>
      <w:r>
        <w:rPr>
          <w:rFonts w:ascii="Arial" w:hAnsi="Arial" w:cs="Arial"/>
          <w:szCs w:val="20"/>
        </w:rPr>
        <w:drawing>
          <wp:anchor distT="0" distB="0" distL="114300" distR="114300" simplePos="0" relativeHeight="251665408" behindDoc="1" locked="0" layoutInCell="1" allowOverlap="1">
            <wp:simplePos x="0" y="0"/>
            <wp:positionH relativeFrom="column">
              <wp:posOffset>-87630</wp:posOffset>
            </wp:positionH>
            <wp:positionV relativeFrom="paragraph">
              <wp:posOffset>177165</wp:posOffset>
            </wp:positionV>
            <wp:extent cx="2858135" cy="2852420"/>
            <wp:effectExtent l="19050" t="0" r="0" b="0"/>
            <wp:wrapTight wrapText="bothSides">
              <wp:wrapPolygon edited="0">
                <wp:start x="-144" y="0"/>
                <wp:lineTo x="-144" y="21494"/>
                <wp:lineTo x="21595" y="21494"/>
                <wp:lineTo x="21595" y="0"/>
                <wp:lineTo x="-144" y="0"/>
              </wp:wrapPolygon>
            </wp:wrapTight>
            <wp:docPr id="3" name="Picture 2" descr="HUWAWA 001 Clay mask of demond Huwawa from Sippar, Iraq, 1800-1600 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WAWA 001 Clay mask of demond Huwawa from Sippar, Iraq, 1800-1600 BC.jpg"/>
                    <pic:cNvPicPr/>
                  </pic:nvPicPr>
                  <pic:blipFill>
                    <a:blip r:embed="rId19" cstate="print"/>
                    <a:stretch>
                      <a:fillRect/>
                    </a:stretch>
                  </pic:blipFill>
                  <pic:spPr>
                    <a:xfrm>
                      <a:off x="0" y="0"/>
                      <a:ext cx="2858135" cy="2852420"/>
                    </a:xfrm>
                    <a:prstGeom prst="rect">
                      <a:avLst/>
                    </a:prstGeom>
                  </pic:spPr>
                </pic:pic>
              </a:graphicData>
            </a:graphic>
          </wp:anchor>
        </w:drawing>
      </w:r>
    </w:p>
    <w:p w:rsidR="003E3452" w:rsidRDefault="003E3452" w:rsidP="003E3452">
      <w:pPr>
        <w:widowControl/>
        <w:autoSpaceDE/>
        <w:autoSpaceDN/>
        <w:adjustRightInd/>
        <w:jc w:val="center"/>
        <w:rPr>
          <w:rFonts w:ascii="Arial" w:hAnsi="Arial" w:cs="Arial"/>
          <w:noProof w:val="0"/>
          <w:szCs w:val="20"/>
        </w:rPr>
      </w:pPr>
    </w:p>
    <w:p w:rsidR="003E3452" w:rsidRPr="003E3452" w:rsidRDefault="003E3452" w:rsidP="003E3452">
      <w:pPr>
        <w:rPr>
          <w:rFonts w:ascii="Arial" w:hAnsi="Arial" w:cs="Arial"/>
          <w:szCs w:val="20"/>
        </w:rPr>
      </w:pPr>
    </w:p>
    <w:p w:rsidR="003E3452" w:rsidRPr="003E3452" w:rsidRDefault="003E3452" w:rsidP="003E3452">
      <w:pPr>
        <w:rPr>
          <w:rFonts w:ascii="Arial" w:hAnsi="Arial" w:cs="Arial"/>
          <w:szCs w:val="20"/>
        </w:rPr>
      </w:pPr>
    </w:p>
    <w:p w:rsidR="003E3452" w:rsidRPr="003E3452" w:rsidRDefault="003E3452" w:rsidP="003E3452">
      <w:pPr>
        <w:rPr>
          <w:rFonts w:ascii="Arial" w:hAnsi="Arial" w:cs="Arial"/>
          <w:szCs w:val="20"/>
        </w:rPr>
      </w:pPr>
    </w:p>
    <w:p w:rsidR="003E3452" w:rsidRDefault="003E3452" w:rsidP="003E3452">
      <w:pPr>
        <w:widowControl/>
        <w:autoSpaceDE/>
        <w:autoSpaceDN/>
        <w:adjustRightInd/>
        <w:rPr>
          <w:rFonts w:ascii="Arial" w:hAnsi="Arial" w:cs="Arial"/>
          <w:noProof w:val="0"/>
          <w:szCs w:val="20"/>
        </w:rPr>
      </w:pPr>
      <w:r w:rsidRPr="00C12C83">
        <w:rPr>
          <w:rFonts w:ascii="Arial" w:hAnsi="Arial" w:cs="Arial"/>
          <w:noProof w:val="0"/>
          <w:szCs w:val="20"/>
        </w:rPr>
        <w:t xml:space="preserve">PHOTO LINK: GILGAMESH 011 Tablet fragment of Epic from </w:t>
      </w:r>
      <w:proofErr w:type="spellStart"/>
      <w:r w:rsidRPr="00C12C83">
        <w:rPr>
          <w:rFonts w:ascii="Arial" w:hAnsi="Arial" w:cs="Arial"/>
          <w:noProof w:val="0"/>
          <w:szCs w:val="20"/>
        </w:rPr>
        <w:t>Meggido</w:t>
      </w:r>
      <w:proofErr w:type="spellEnd"/>
      <w:r w:rsidRPr="00C12C83">
        <w:rPr>
          <w:rFonts w:ascii="Arial" w:hAnsi="Arial" w:cs="Arial"/>
          <w:noProof w:val="0"/>
          <w:szCs w:val="20"/>
        </w:rPr>
        <w:t>, 15</w:t>
      </w:r>
      <w:r w:rsidRPr="00C12C83">
        <w:rPr>
          <w:rFonts w:ascii="Arial" w:hAnsi="Arial" w:cs="Arial"/>
          <w:noProof w:val="0"/>
          <w:szCs w:val="20"/>
          <w:vertAlign w:val="superscript"/>
        </w:rPr>
        <w:t>th</w:t>
      </w:r>
      <w:r w:rsidRPr="00C12C83">
        <w:rPr>
          <w:rFonts w:ascii="Arial" w:hAnsi="Arial" w:cs="Arial"/>
          <w:noProof w:val="0"/>
          <w:szCs w:val="20"/>
        </w:rPr>
        <w:t xml:space="preserve"> century BC</w:t>
      </w:r>
      <w:r>
        <w:rPr>
          <w:rFonts w:ascii="Arial" w:hAnsi="Arial" w:cs="Arial"/>
          <w:noProof w:val="0"/>
          <w:szCs w:val="20"/>
        </w:rPr>
        <w:t>. Pedersen, 2005, BAR, 31:3:20. Photograph by Eric Lessing / Art Resource.</w:t>
      </w:r>
    </w:p>
    <w:p w:rsidR="003E3452" w:rsidRDefault="003E3452" w:rsidP="003E3452">
      <w:pPr>
        <w:widowControl/>
        <w:autoSpaceDE/>
        <w:autoSpaceDN/>
        <w:adjustRightInd/>
        <w:rPr>
          <w:rFonts w:ascii="Arial" w:hAnsi="Arial" w:cs="Arial"/>
          <w:noProof w:val="0"/>
          <w:szCs w:val="20"/>
        </w:rPr>
      </w:pPr>
    </w:p>
    <w:p w:rsidR="003E3452" w:rsidRPr="003E3452" w:rsidRDefault="003E3452" w:rsidP="003E3452">
      <w:pPr>
        <w:rPr>
          <w:rFonts w:ascii="Arial" w:hAnsi="Arial" w:cs="Arial"/>
          <w:szCs w:val="20"/>
        </w:rPr>
      </w:pPr>
    </w:p>
    <w:p w:rsidR="00A13CB4" w:rsidRPr="00C12C83" w:rsidRDefault="003E3452" w:rsidP="009F351F">
      <w:pPr>
        <w:rPr>
          <w:rFonts w:ascii="Arial" w:hAnsi="Arial" w:cs="Arial"/>
          <w:noProof w:val="0"/>
          <w:szCs w:val="20"/>
        </w:rPr>
      </w:pPr>
      <w:r>
        <w:rPr>
          <w:rFonts w:ascii="Arial" w:hAnsi="Arial" w:cs="Arial"/>
          <w:szCs w:val="20"/>
        </w:rPr>
        <w:drawing>
          <wp:inline distT="0" distB="0" distL="0" distR="0">
            <wp:extent cx="3122676" cy="5056632"/>
            <wp:effectExtent l="19050" t="0" r="1524" b="0"/>
            <wp:docPr id="10" name="Picture 9" descr="GILGAMESH 011B Gilgamesh epic tablet Meggido 15th cent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LGAMESH 011B Gilgamesh epic tablet Meggido 15th century.jpg"/>
                    <pic:cNvPicPr/>
                  </pic:nvPicPr>
                  <pic:blipFill>
                    <a:blip r:embed="rId20" cstate="print"/>
                    <a:stretch>
                      <a:fillRect/>
                    </a:stretch>
                  </pic:blipFill>
                  <pic:spPr>
                    <a:xfrm>
                      <a:off x="0" y="0"/>
                      <a:ext cx="3122676" cy="5056632"/>
                    </a:xfrm>
                    <a:prstGeom prst="rect">
                      <a:avLst/>
                    </a:prstGeom>
                  </pic:spPr>
                </pic:pic>
              </a:graphicData>
            </a:graphic>
          </wp:inline>
        </w:drawing>
      </w:r>
    </w:p>
    <w:p w:rsidR="00A13CB4" w:rsidRPr="00C12C83" w:rsidRDefault="00A13CB4" w:rsidP="009F351F">
      <w:pPr>
        <w:rPr>
          <w:rFonts w:ascii="Arial" w:hAnsi="Arial" w:cs="Arial"/>
          <w:noProof w:val="0"/>
          <w:szCs w:val="20"/>
        </w:rPr>
      </w:pPr>
    </w:p>
    <w:p w:rsidR="00946A8C" w:rsidRPr="00C12C83" w:rsidRDefault="00946A8C" w:rsidP="009F351F">
      <w:pPr>
        <w:rPr>
          <w:rFonts w:ascii="Arial" w:hAnsi="Arial" w:cs="Arial"/>
          <w:noProof w:val="0"/>
          <w:szCs w:val="20"/>
        </w:rPr>
      </w:pPr>
    </w:p>
    <w:p w:rsidR="00B069D0" w:rsidRPr="00C12C83" w:rsidRDefault="009F351F" w:rsidP="009F351F">
      <w:pPr>
        <w:rPr>
          <w:rFonts w:ascii="Arial" w:hAnsi="Arial" w:cs="Arial"/>
          <w:noProof w:val="0"/>
          <w:szCs w:val="20"/>
        </w:rPr>
      </w:pPr>
      <w:r w:rsidRPr="00C12C83">
        <w:rPr>
          <w:rFonts w:ascii="Arial" w:hAnsi="Arial" w:cs="Arial"/>
          <w:noProof w:val="0"/>
          <w:szCs w:val="20"/>
        </w:rPr>
        <w:lastRenderedPageBreak/>
        <w:t>These deities live</w:t>
      </w:r>
      <w:r w:rsidR="00FA66DE" w:rsidRPr="00C12C83">
        <w:rPr>
          <w:rFonts w:ascii="Arial" w:hAnsi="Arial" w:cs="Arial"/>
          <w:noProof w:val="0"/>
          <w:szCs w:val="20"/>
        </w:rPr>
        <w:t>d</w:t>
      </w:r>
      <w:r w:rsidRPr="00C12C83">
        <w:rPr>
          <w:rFonts w:ascii="Arial" w:hAnsi="Arial" w:cs="Arial"/>
          <w:noProof w:val="0"/>
          <w:szCs w:val="20"/>
        </w:rPr>
        <w:t xml:space="preserve"> in </w:t>
      </w:r>
      <w:r w:rsidR="00FA66DE" w:rsidRPr="00C12C83">
        <w:rPr>
          <w:rFonts w:ascii="Arial" w:hAnsi="Arial" w:cs="Arial"/>
          <w:noProof w:val="0"/>
          <w:szCs w:val="20"/>
        </w:rPr>
        <w:t xml:space="preserve">the </w:t>
      </w:r>
      <w:r w:rsidRPr="00C12C83">
        <w:rPr>
          <w:rFonts w:ascii="Arial" w:hAnsi="Arial" w:cs="Arial"/>
          <w:noProof w:val="0"/>
          <w:szCs w:val="20"/>
        </w:rPr>
        <w:t xml:space="preserve">city of </w:t>
      </w:r>
      <w:proofErr w:type="spellStart"/>
      <w:r w:rsidRPr="00C12C83">
        <w:rPr>
          <w:rFonts w:ascii="Arial" w:hAnsi="Arial" w:cs="Arial"/>
          <w:noProof w:val="0"/>
          <w:szCs w:val="20"/>
        </w:rPr>
        <w:t>Shuruppak</w:t>
      </w:r>
      <w:proofErr w:type="spellEnd"/>
      <w:r w:rsidRPr="00C12C83">
        <w:rPr>
          <w:rFonts w:ascii="Arial" w:hAnsi="Arial" w:cs="Arial"/>
          <w:noProof w:val="0"/>
          <w:szCs w:val="20"/>
        </w:rPr>
        <w:t xml:space="preserve"> by the Euphrates.  Ea secretly divulge</w:t>
      </w:r>
      <w:r w:rsidR="00FA66DE" w:rsidRPr="00C12C83">
        <w:rPr>
          <w:rFonts w:ascii="Arial" w:hAnsi="Arial" w:cs="Arial"/>
          <w:noProof w:val="0"/>
          <w:szCs w:val="20"/>
        </w:rPr>
        <w:t>d</w:t>
      </w:r>
      <w:r w:rsidRPr="00C12C83">
        <w:rPr>
          <w:rFonts w:ascii="Arial" w:hAnsi="Arial" w:cs="Arial"/>
          <w:noProof w:val="0"/>
          <w:szCs w:val="20"/>
        </w:rPr>
        <w:t xml:space="preserve"> this decision to </w:t>
      </w:r>
      <w:proofErr w:type="spellStart"/>
      <w:r w:rsidRPr="00C12C83">
        <w:rPr>
          <w:rFonts w:ascii="Arial" w:hAnsi="Arial" w:cs="Arial"/>
          <w:noProof w:val="0"/>
          <w:szCs w:val="20"/>
        </w:rPr>
        <w:t>Utnapishtim</w:t>
      </w:r>
      <w:proofErr w:type="spellEnd"/>
      <w:r w:rsidRPr="00C12C83">
        <w:rPr>
          <w:rFonts w:ascii="Arial" w:hAnsi="Arial" w:cs="Arial"/>
          <w:noProof w:val="0"/>
          <w:szCs w:val="20"/>
        </w:rPr>
        <w:t xml:space="preserve"> (</w:t>
      </w:r>
      <w:proofErr w:type="spellStart"/>
      <w:r w:rsidRPr="00C12C83">
        <w:rPr>
          <w:rFonts w:ascii="Arial" w:hAnsi="Arial" w:cs="Arial"/>
          <w:noProof w:val="0"/>
          <w:szCs w:val="20"/>
        </w:rPr>
        <w:t>Akkadian</w:t>
      </w:r>
      <w:proofErr w:type="spellEnd"/>
      <w:r w:rsidRPr="00C12C83">
        <w:rPr>
          <w:rFonts w:ascii="Arial" w:hAnsi="Arial" w:cs="Arial"/>
          <w:noProof w:val="0"/>
          <w:szCs w:val="20"/>
        </w:rPr>
        <w:t xml:space="preserve"> for "he found life”), a resident of </w:t>
      </w:r>
      <w:proofErr w:type="spellStart"/>
      <w:r w:rsidRPr="00C12C83">
        <w:rPr>
          <w:rFonts w:ascii="Arial" w:hAnsi="Arial" w:cs="Arial"/>
          <w:noProof w:val="0"/>
          <w:szCs w:val="20"/>
        </w:rPr>
        <w:t>Shuruppak</w:t>
      </w:r>
      <w:proofErr w:type="spellEnd"/>
      <w:r w:rsidRPr="00C12C83">
        <w:rPr>
          <w:rFonts w:ascii="Arial" w:hAnsi="Arial" w:cs="Arial"/>
          <w:noProof w:val="0"/>
          <w:szCs w:val="20"/>
        </w:rPr>
        <w:t xml:space="preserve">.  </w:t>
      </w:r>
      <w:proofErr w:type="spellStart"/>
      <w:r w:rsidRPr="00C12C83">
        <w:rPr>
          <w:rFonts w:ascii="Arial" w:hAnsi="Arial" w:cs="Arial"/>
          <w:noProof w:val="0"/>
          <w:szCs w:val="20"/>
        </w:rPr>
        <w:t>Utnapishtim</w:t>
      </w:r>
      <w:proofErr w:type="spellEnd"/>
      <w:r w:rsidRPr="00C12C83">
        <w:rPr>
          <w:rFonts w:ascii="Arial" w:hAnsi="Arial" w:cs="Arial"/>
          <w:noProof w:val="0"/>
          <w:szCs w:val="20"/>
        </w:rPr>
        <w:t xml:space="preserve"> buil</w:t>
      </w:r>
      <w:r w:rsidR="00FA66DE" w:rsidRPr="00C12C83">
        <w:rPr>
          <w:rFonts w:ascii="Arial" w:hAnsi="Arial" w:cs="Arial"/>
          <w:noProof w:val="0"/>
          <w:szCs w:val="20"/>
        </w:rPr>
        <w:t>t a ship (not an ark) that took</w:t>
      </w:r>
      <w:r w:rsidRPr="00C12C83">
        <w:rPr>
          <w:rFonts w:ascii="Arial" w:hAnsi="Arial" w:cs="Arial"/>
          <w:noProof w:val="0"/>
          <w:szCs w:val="20"/>
        </w:rPr>
        <w:t xml:space="preserve"> him out to sea to live with Ea</w:t>
      </w:r>
      <w:r w:rsidR="00B069D0" w:rsidRPr="00C12C83">
        <w:rPr>
          <w:rFonts w:ascii="Arial" w:hAnsi="Arial" w:cs="Arial"/>
          <w:noProof w:val="0"/>
          <w:szCs w:val="20"/>
        </w:rPr>
        <w:t xml:space="preserve"> for six days</w:t>
      </w:r>
      <w:r w:rsidRPr="00C12C83">
        <w:rPr>
          <w:rFonts w:ascii="Arial" w:hAnsi="Arial" w:cs="Arial"/>
          <w:noProof w:val="0"/>
          <w:szCs w:val="20"/>
        </w:rPr>
        <w:t xml:space="preserve"> until the planned upheaval on the land </w:t>
      </w:r>
      <w:r w:rsidR="00FA66DE" w:rsidRPr="00C12C83">
        <w:rPr>
          <w:rFonts w:ascii="Arial" w:hAnsi="Arial" w:cs="Arial"/>
          <w:noProof w:val="0"/>
          <w:szCs w:val="20"/>
        </w:rPr>
        <w:t>was</w:t>
      </w:r>
      <w:r w:rsidRPr="00C12C83">
        <w:rPr>
          <w:rFonts w:ascii="Arial" w:hAnsi="Arial" w:cs="Arial"/>
          <w:noProof w:val="0"/>
          <w:szCs w:val="20"/>
        </w:rPr>
        <w:t xml:space="preserve"> over. While </w:t>
      </w:r>
      <w:proofErr w:type="spellStart"/>
      <w:r w:rsidRPr="00C12C83">
        <w:rPr>
          <w:rFonts w:ascii="Arial" w:hAnsi="Arial" w:cs="Arial"/>
          <w:noProof w:val="0"/>
          <w:szCs w:val="20"/>
        </w:rPr>
        <w:t>Utnapishtim</w:t>
      </w:r>
      <w:proofErr w:type="spellEnd"/>
      <w:r w:rsidRPr="00C12C83">
        <w:rPr>
          <w:rFonts w:ascii="Arial" w:hAnsi="Arial" w:cs="Arial"/>
          <w:noProof w:val="0"/>
          <w:szCs w:val="20"/>
        </w:rPr>
        <w:t xml:space="preserve"> is protected by Ea, the other deities almost </w:t>
      </w:r>
      <w:r w:rsidR="00FA66DE" w:rsidRPr="00C12C83">
        <w:rPr>
          <w:rFonts w:ascii="Arial" w:hAnsi="Arial" w:cs="Arial"/>
          <w:noProof w:val="0"/>
          <w:szCs w:val="20"/>
        </w:rPr>
        <w:t>went</w:t>
      </w:r>
      <w:r w:rsidRPr="00C12C83">
        <w:rPr>
          <w:rFonts w:ascii="Arial" w:hAnsi="Arial" w:cs="Arial"/>
          <w:noProof w:val="0"/>
          <w:szCs w:val="20"/>
        </w:rPr>
        <w:t xml:space="preserve"> berserk while the land </w:t>
      </w:r>
      <w:r w:rsidR="00FA66DE" w:rsidRPr="00C12C83">
        <w:rPr>
          <w:rFonts w:ascii="Arial" w:hAnsi="Arial" w:cs="Arial"/>
          <w:noProof w:val="0"/>
          <w:szCs w:val="20"/>
        </w:rPr>
        <w:t>was</w:t>
      </w:r>
      <w:r w:rsidRPr="00C12C83">
        <w:rPr>
          <w:rFonts w:ascii="Arial" w:hAnsi="Arial" w:cs="Arial"/>
          <w:noProof w:val="0"/>
          <w:szCs w:val="20"/>
        </w:rPr>
        <w:t xml:space="preserve"> being destroyed and humanity exterminated. </w:t>
      </w:r>
      <w:proofErr w:type="spellStart"/>
      <w:r w:rsidRPr="00C12C83">
        <w:rPr>
          <w:rFonts w:ascii="Arial" w:hAnsi="Arial" w:cs="Arial"/>
          <w:noProof w:val="0"/>
          <w:szCs w:val="20"/>
        </w:rPr>
        <w:t>Annunaki</w:t>
      </w:r>
      <w:proofErr w:type="spellEnd"/>
      <w:r w:rsidRPr="00C12C83">
        <w:rPr>
          <w:rFonts w:ascii="Arial" w:hAnsi="Arial" w:cs="Arial"/>
          <w:noProof w:val="0"/>
          <w:szCs w:val="20"/>
        </w:rPr>
        <w:t xml:space="preserve"> gods set the land ablaze with torches. Following this devastation, birds </w:t>
      </w:r>
      <w:r w:rsidR="00FA66DE" w:rsidRPr="00C12C83">
        <w:rPr>
          <w:rFonts w:ascii="Arial" w:hAnsi="Arial" w:cs="Arial"/>
          <w:noProof w:val="0"/>
          <w:szCs w:val="20"/>
        </w:rPr>
        <w:t>were</w:t>
      </w:r>
      <w:r w:rsidRPr="00C12C83">
        <w:rPr>
          <w:rFonts w:ascii="Arial" w:hAnsi="Arial" w:cs="Arial"/>
          <w:noProof w:val="0"/>
          <w:szCs w:val="20"/>
        </w:rPr>
        <w:t xml:space="preserve"> sent out by </w:t>
      </w:r>
      <w:proofErr w:type="spellStart"/>
      <w:r w:rsidRPr="00C12C83">
        <w:rPr>
          <w:rFonts w:ascii="Arial" w:hAnsi="Arial" w:cs="Arial"/>
          <w:noProof w:val="0"/>
          <w:szCs w:val="20"/>
        </w:rPr>
        <w:t>Utnapishtim</w:t>
      </w:r>
      <w:proofErr w:type="spellEnd"/>
      <w:r w:rsidRPr="00C12C83">
        <w:rPr>
          <w:rFonts w:ascii="Arial" w:hAnsi="Arial" w:cs="Arial"/>
          <w:noProof w:val="0"/>
          <w:szCs w:val="20"/>
        </w:rPr>
        <w:t>. TXI indicates that this was done to test the weather after the cyclone. After the destruction, the deities c</w:t>
      </w:r>
      <w:r w:rsidR="00FA66DE" w:rsidRPr="00C12C83">
        <w:rPr>
          <w:rFonts w:ascii="Arial" w:hAnsi="Arial" w:cs="Arial"/>
          <w:noProof w:val="0"/>
          <w:szCs w:val="20"/>
        </w:rPr>
        <w:t>a</w:t>
      </w:r>
      <w:r w:rsidRPr="00C12C83">
        <w:rPr>
          <w:rFonts w:ascii="Arial" w:hAnsi="Arial" w:cs="Arial"/>
          <w:noProof w:val="0"/>
          <w:szCs w:val="20"/>
        </w:rPr>
        <w:t xml:space="preserve">me "like flies" to </w:t>
      </w:r>
      <w:proofErr w:type="spellStart"/>
      <w:r w:rsidRPr="00C12C83">
        <w:rPr>
          <w:rFonts w:ascii="Arial" w:hAnsi="Arial" w:cs="Arial"/>
          <w:noProof w:val="0"/>
          <w:szCs w:val="20"/>
        </w:rPr>
        <w:t>Utnapishtim's</w:t>
      </w:r>
      <w:proofErr w:type="spellEnd"/>
      <w:r w:rsidRPr="00C12C83">
        <w:rPr>
          <w:rFonts w:ascii="Arial" w:hAnsi="Arial" w:cs="Arial"/>
          <w:noProof w:val="0"/>
          <w:szCs w:val="20"/>
        </w:rPr>
        <w:t xml:space="preserve"> post-</w:t>
      </w:r>
      <w:proofErr w:type="spellStart"/>
      <w:r w:rsidRPr="00C12C83">
        <w:rPr>
          <w:rFonts w:ascii="Arial" w:hAnsi="Arial" w:cs="Arial"/>
          <w:i/>
          <w:iCs/>
          <w:noProof w:val="0"/>
          <w:szCs w:val="20"/>
        </w:rPr>
        <w:t>abubu</w:t>
      </w:r>
      <w:proofErr w:type="spellEnd"/>
      <w:r w:rsidR="00FA66DE" w:rsidRPr="00C12C83">
        <w:rPr>
          <w:rFonts w:ascii="Arial" w:hAnsi="Arial" w:cs="Arial"/>
          <w:noProof w:val="0"/>
          <w:szCs w:val="20"/>
        </w:rPr>
        <w:t xml:space="preserve"> offering. The goddess </w:t>
      </w:r>
      <w:r w:rsidRPr="00C12C83">
        <w:rPr>
          <w:rFonts w:ascii="Arial" w:hAnsi="Arial" w:cs="Arial"/>
          <w:noProof w:val="0"/>
          <w:szCs w:val="20"/>
        </w:rPr>
        <w:t>Ishtar trie</w:t>
      </w:r>
      <w:r w:rsidR="00FA66DE" w:rsidRPr="00C12C83">
        <w:rPr>
          <w:rFonts w:ascii="Arial" w:hAnsi="Arial" w:cs="Arial"/>
          <w:noProof w:val="0"/>
          <w:szCs w:val="20"/>
        </w:rPr>
        <w:t>d</w:t>
      </w:r>
      <w:r w:rsidRPr="00C12C83">
        <w:rPr>
          <w:rFonts w:ascii="Arial" w:hAnsi="Arial" w:cs="Arial"/>
          <w:noProof w:val="0"/>
          <w:szCs w:val="20"/>
        </w:rPr>
        <w:t xml:space="preserve"> to exclude </w:t>
      </w:r>
      <w:proofErr w:type="spellStart"/>
      <w:r w:rsidRPr="00C12C83">
        <w:rPr>
          <w:rFonts w:ascii="Arial" w:hAnsi="Arial" w:cs="Arial"/>
          <w:noProof w:val="0"/>
          <w:szCs w:val="20"/>
        </w:rPr>
        <w:t>Enlil</w:t>
      </w:r>
      <w:proofErr w:type="spellEnd"/>
      <w:r w:rsidRPr="00C12C83">
        <w:rPr>
          <w:rFonts w:ascii="Arial" w:hAnsi="Arial" w:cs="Arial"/>
          <w:noProof w:val="0"/>
          <w:szCs w:val="20"/>
        </w:rPr>
        <w:t xml:space="preserve"> from </w:t>
      </w:r>
      <w:proofErr w:type="spellStart"/>
      <w:r w:rsidRPr="00C12C83">
        <w:rPr>
          <w:rFonts w:ascii="Arial" w:hAnsi="Arial" w:cs="Arial"/>
          <w:noProof w:val="0"/>
          <w:szCs w:val="20"/>
        </w:rPr>
        <w:t>Utnapishtim's</w:t>
      </w:r>
      <w:proofErr w:type="spellEnd"/>
      <w:r w:rsidRPr="00C12C83">
        <w:rPr>
          <w:rFonts w:ascii="Arial" w:hAnsi="Arial" w:cs="Arial"/>
          <w:noProof w:val="0"/>
          <w:szCs w:val="20"/>
        </w:rPr>
        <w:t xml:space="preserve"> offering. </w:t>
      </w:r>
    </w:p>
    <w:p w:rsidR="00A13CB4" w:rsidRPr="00C12C83" w:rsidRDefault="00A13CB4">
      <w:pPr>
        <w:widowControl/>
        <w:autoSpaceDE/>
        <w:autoSpaceDN/>
        <w:adjustRightInd/>
        <w:rPr>
          <w:rFonts w:ascii="Arial" w:hAnsi="Arial" w:cs="Arial"/>
          <w:noProof w:val="0"/>
          <w:szCs w:val="20"/>
        </w:rPr>
      </w:pPr>
    </w:p>
    <w:p w:rsidR="00803C12" w:rsidRPr="00C12C83" w:rsidRDefault="00803C12" w:rsidP="00803C12">
      <w:pPr>
        <w:rPr>
          <w:rFonts w:ascii="Arial" w:hAnsi="Arial" w:cs="Arial"/>
          <w:noProof w:val="0"/>
          <w:szCs w:val="20"/>
        </w:rPr>
      </w:pPr>
      <w:proofErr w:type="spellStart"/>
      <w:r w:rsidRPr="00C12C83">
        <w:rPr>
          <w:rFonts w:ascii="Arial" w:hAnsi="Arial" w:cs="Arial"/>
          <w:noProof w:val="0"/>
          <w:szCs w:val="20"/>
        </w:rPr>
        <w:t>Enlil</w:t>
      </w:r>
      <w:proofErr w:type="spellEnd"/>
      <w:r w:rsidRPr="00C12C83">
        <w:rPr>
          <w:rFonts w:ascii="Arial" w:hAnsi="Arial" w:cs="Arial"/>
          <w:noProof w:val="0"/>
          <w:szCs w:val="20"/>
        </w:rPr>
        <w:t xml:space="preserve"> was angry that someone survived the </w:t>
      </w:r>
      <w:proofErr w:type="spellStart"/>
      <w:r w:rsidRPr="00C12C83">
        <w:rPr>
          <w:rFonts w:ascii="Arial" w:hAnsi="Arial" w:cs="Arial"/>
          <w:i/>
          <w:iCs/>
          <w:noProof w:val="0"/>
          <w:szCs w:val="20"/>
        </w:rPr>
        <w:t>abubu</w:t>
      </w:r>
      <w:proofErr w:type="spellEnd"/>
      <w:r w:rsidRPr="00C12C83">
        <w:rPr>
          <w:rFonts w:ascii="Arial" w:hAnsi="Arial" w:cs="Arial"/>
          <w:noProof w:val="0"/>
          <w:szCs w:val="20"/>
        </w:rPr>
        <w:t xml:space="preserve">. After harsh words from Ea, </w:t>
      </w:r>
      <w:proofErr w:type="spellStart"/>
      <w:r w:rsidRPr="00C12C83">
        <w:rPr>
          <w:rFonts w:ascii="Arial" w:hAnsi="Arial" w:cs="Arial"/>
          <w:noProof w:val="0"/>
          <w:szCs w:val="20"/>
        </w:rPr>
        <w:t>Enlil</w:t>
      </w:r>
      <w:proofErr w:type="spellEnd"/>
      <w:r w:rsidRPr="00C12C83">
        <w:rPr>
          <w:rFonts w:ascii="Arial" w:hAnsi="Arial" w:cs="Arial"/>
          <w:noProof w:val="0"/>
          <w:szCs w:val="20"/>
        </w:rPr>
        <w:t xml:space="preserve"> went up to the ship, pulls out </w:t>
      </w:r>
      <w:proofErr w:type="spellStart"/>
      <w:r w:rsidRPr="00C12C83">
        <w:rPr>
          <w:rFonts w:ascii="Arial" w:hAnsi="Arial" w:cs="Arial"/>
          <w:noProof w:val="0"/>
          <w:szCs w:val="20"/>
        </w:rPr>
        <w:t>Utnapishtim</w:t>
      </w:r>
      <w:proofErr w:type="spellEnd"/>
      <w:r w:rsidRPr="00C12C83">
        <w:rPr>
          <w:rFonts w:ascii="Arial" w:hAnsi="Arial" w:cs="Arial"/>
          <w:noProof w:val="0"/>
          <w:szCs w:val="20"/>
        </w:rPr>
        <w:t xml:space="preserve"> and his good lady, and they are raised to status of deities. Then they are placed "at the mouth of the rivers" where they are presumably alive to this day (Livingston, 1979; </w:t>
      </w:r>
      <w:proofErr w:type="spellStart"/>
      <w:r w:rsidRPr="00C12C83">
        <w:rPr>
          <w:rFonts w:ascii="Arial" w:hAnsi="Arial" w:cs="Arial"/>
          <w:noProof w:val="0"/>
          <w:szCs w:val="20"/>
        </w:rPr>
        <w:t>Rapaport</w:t>
      </w:r>
      <w:proofErr w:type="spellEnd"/>
      <w:r w:rsidRPr="00C12C83">
        <w:rPr>
          <w:rFonts w:ascii="Arial" w:hAnsi="Arial" w:cs="Arial"/>
          <w:noProof w:val="0"/>
          <w:szCs w:val="20"/>
        </w:rPr>
        <w:t>, 1983; MacDonald, 1988).</w:t>
      </w:r>
    </w:p>
    <w:p w:rsidR="00803C12" w:rsidRPr="00C12C83" w:rsidRDefault="00803C12" w:rsidP="00803C12">
      <w:pPr>
        <w:rPr>
          <w:rFonts w:ascii="Arial" w:hAnsi="Arial" w:cs="Arial"/>
          <w:noProof w:val="0"/>
          <w:szCs w:val="20"/>
        </w:rPr>
      </w:pPr>
    </w:p>
    <w:p w:rsidR="00803C12" w:rsidRPr="00C12C83" w:rsidRDefault="00803C12" w:rsidP="00803C12">
      <w:pPr>
        <w:rPr>
          <w:rFonts w:ascii="Arial" w:hAnsi="Arial" w:cs="Arial"/>
          <w:noProof w:val="0"/>
          <w:szCs w:val="20"/>
        </w:rPr>
      </w:pPr>
      <w:r w:rsidRPr="00C12C83">
        <w:rPr>
          <w:rFonts w:ascii="Arial" w:hAnsi="Arial" w:cs="Arial"/>
          <w:noProof w:val="0"/>
          <w:szCs w:val="20"/>
        </w:rPr>
        <w:t>No reason for why the Flood was necessary is given in the Epic.</w:t>
      </w:r>
    </w:p>
    <w:p w:rsidR="00803C12" w:rsidRPr="00C12C83" w:rsidRDefault="00803C12" w:rsidP="00803C12">
      <w:pPr>
        <w:rPr>
          <w:rFonts w:ascii="Arial" w:hAnsi="Arial" w:cs="Arial"/>
          <w:noProof w:val="0"/>
          <w:szCs w:val="20"/>
        </w:rPr>
      </w:pPr>
    </w:p>
    <w:p w:rsidR="00803C12" w:rsidRPr="00C12C83" w:rsidRDefault="00803C12" w:rsidP="00803C12">
      <w:pPr>
        <w:rPr>
          <w:rFonts w:ascii="Arial" w:hAnsi="Arial" w:cs="Arial"/>
          <w:noProof w:val="0"/>
          <w:szCs w:val="20"/>
        </w:rPr>
      </w:pPr>
      <w:r w:rsidRPr="00C12C83">
        <w:rPr>
          <w:rFonts w:ascii="Arial" w:hAnsi="Arial" w:cs="Arial"/>
          <w:noProof w:val="0"/>
          <w:szCs w:val="20"/>
        </w:rPr>
        <w:t xml:space="preserve">In the </w:t>
      </w:r>
      <w:proofErr w:type="spellStart"/>
      <w:r w:rsidRPr="00C12C83">
        <w:rPr>
          <w:rFonts w:ascii="Arial" w:hAnsi="Arial" w:cs="Arial"/>
          <w:noProof w:val="0"/>
          <w:szCs w:val="20"/>
        </w:rPr>
        <w:t>Akkadian</w:t>
      </w:r>
      <w:proofErr w:type="spellEnd"/>
      <w:r w:rsidRPr="00C12C83">
        <w:rPr>
          <w:rFonts w:ascii="Arial" w:hAnsi="Arial" w:cs="Arial"/>
          <w:noProof w:val="0"/>
          <w:szCs w:val="20"/>
        </w:rPr>
        <w:t xml:space="preserve"> text, Tablet XI (TXI, </w:t>
      </w:r>
      <w:proofErr w:type="spellStart"/>
      <w:r w:rsidRPr="00C12C83">
        <w:rPr>
          <w:rFonts w:ascii="Arial" w:hAnsi="Arial" w:cs="Arial"/>
          <w:noProof w:val="0"/>
          <w:szCs w:val="20"/>
        </w:rPr>
        <w:t>Rapaport</w:t>
      </w:r>
      <w:proofErr w:type="spellEnd"/>
      <w:r w:rsidRPr="00C12C83">
        <w:rPr>
          <w:rFonts w:ascii="Arial" w:hAnsi="Arial" w:cs="Arial"/>
          <w:noProof w:val="0"/>
          <w:szCs w:val="20"/>
        </w:rPr>
        <w:t>), there are few similarities with the Genesis flood story to indicate that Gilgamesh Epic was a source for the biblical narratives. Significant differences are noted between the stories. The source of water in Genesis is "windows of heaven" and "fountains of the deep", but there is no source for the water in TXI. There is no mention of rain or water in TXI but 24 references to it in Genesis. TXI tells of dry upheaval that had nothing to do with a Flood:</w:t>
      </w:r>
    </w:p>
    <w:p w:rsidR="00803C12" w:rsidRPr="00C12C83" w:rsidRDefault="00803C12" w:rsidP="00803C12">
      <w:pPr>
        <w:rPr>
          <w:rFonts w:ascii="Arial" w:hAnsi="Arial" w:cs="Arial"/>
          <w:noProof w:val="0"/>
          <w:szCs w:val="20"/>
        </w:rPr>
      </w:pPr>
    </w:p>
    <w:p w:rsidR="00803C12" w:rsidRPr="00C12C83" w:rsidRDefault="00803C12" w:rsidP="00803C12">
      <w:pPr>
        <w:rPr>
          <w:rFonts w:ascii="Arial" w:hAnsi="Arial" w:cs="Arial"/>
          <w:noProof w:val="0"/>
          <w:szCs w:val="20"/>
        </w:rPr>
      </w:pPr>
      <w:r w:rsidRPr="00C12C83">
        <w:rPr>
          <w:rFonts w:ascii="Arial" w:hAnsi="Arial" w:cs="Arial"/>
          <w:noProof w:val="0"/>
          <w:szCs w:val="20"/>
        </w:rPr>
        <w:t>TXI</w:t>
      </w:r>
      <w:proofErr w:type="gramStart"/>
      <w:r w:rsidRPr="00C12C83">
        <w:rPr>
          <w:rFonts w:ascii="Arial" w:hAnsi="Arial" w:cs="Arial"/>
          <w:noProof w:val="0"/>
          <w:szCs w:val="20"/>
        </w:rPr>
        <w:t>:128</w:t>
      </w:r>
      <w:proofErr w:type="gramEnd"/>
      <w:r w:rsidRPr="00C12C83">
        <w:rPr>
          <w:rFonts w:ascii="Arial" w:hAnsi="Arial" w:cs="Arial"/>
          <w:noProof w:val="0"/>
          <w:szCs w:val="20"/>
        </w:rPr>
        <w:t xml:space="preserve">-132 (translation by C.J. </w:t>
      </w:r>
      <w:proofErr w:type="spellStart"/>
      <w:r w:rsidRPr="00C12C83">
        <w:rPr>
          <w:rFonts w:ascii="Arial" w:hAnsi="Arial" w:cs="Arial"/>
          <w:noProof w:val="0"/>
          <w:szCs w:val="20"/>
        </w:rPr>
        <w:t>Gadd</w:t>
      </w:r>
      <w:proofErr w:type="spellEnd"/>
      <w:r w:rsidRPr="00C12C83">
        <w:rPr>
          <w:rFonts w:ascii="Arial" w:hAnsi="Arial" w:cs="Arial"/>
          <w:noProof w:val="0"/>
          <w:szCs w:val="20"/>
        </w:rPr>
        <w:t>)</w:t>
      </w:r>
    </w:p>
    <w:p w:rsidR="00803C12" w:rsidRPr="00803C12" w:rsidRDefault="00803C12" w:rsidP="00803C12">
      <w:pPr>
        <w:rPr>
          <w:rFonts w:ascii="Arial" w:hAnsi="Arial" w:cs="Arial"/>
          <w:i/>
          <w:noProof w:val="0"/>
          <w:szCs w:val="20"/>
        </w:rPr>
      </w:pPr>
    </w:p>
    <w:p w:rsidR="00803C12" w:rsidRPr="00803C12" w:rsidRDefault="00803C12" w:rsidP="00803C12">
      <w:pPr>
        <w:rPr>
          <w:rFonts w:ascii="Arial" w:hAnsi="Arial" w:cs="Arial"/>
          <w:i/>
          <w:noProof w:val="0"/>
          <w:szCs w:val="20"/>
        </w:rPr>
      </w:pPr>
      <w:r w:rsidRPr="00803C12">
        <w:rPr>
          <w:rFonts w:ascii="Arial" w:hAnsi="Arial" w:cs="Arial"/>
          <w:i/>
          <w:noProof w:val="0"/>
          <w:szCs w:val="20"/>
        </w:rPr>
        <w:tab/>
        <w:t>For six days and nights</w:t>
      </w:r>
    </w:p>
    <w:p w:rsidR="00803C12" w:rsidRPr="00803C12" w:rsidRDefault="00803C12" w:rsidP="00803C12">
      <w:pPr>
        <w:ind w:left="720"/>
        <w:rPr>
          <w:rFonts w:ascii="Arial" w:hAnsi="Arial" w:cs="Arial"/>
          <w:i/>
          <w:noProof w:val="0"/>
          <w:szCs w:val="20"/>
        </w:rPr>
      </w:pPr>
      <w:r w:rsidRPr="00803C12">
        <w:rPr>
          <w:rFonts w:ascii="Arial" w:hAnsi="Arial" w:cs="Arial"/>
          <w:i/>
          <w:noProof w:val="0"/>
          <w:szCs w:val="20"/>
        </w:rPr>
        <w:t>The wind, the storm raged, and the cyclone [</w:t>
      </w:r>
      <w:proofErr w:type="spellStart"/>
      <w:r w:rsidRPr="00803C12">
        <w:rPr>
          <w:rFonts w:ascii="Arial" w:hAnsi="Arial" w:cs="Arial"/>
          <w:i/>
          <w:iCs/>
          <w:noProof w:val="0"/>
          <w:szCs w:val="20"/>
        </w:rPr>
        <w:t>aduba</w:t>
      </w:r>
      <w:proofErr w:type="spellEnd"/>
      <w:r w:rsidRPr="00803C12">
        <w:rPr>
          <w:rFonts w:ascii="Arial" w:hAnsi="Arial" w:cs="Arial"/>
          <w:i/>
          <w:noProof w:val="0"/>
          <w:szCs w:val="20"/>
        </w:rPr>
        <w:t xml:space="preserve">] overwhelmed the Land. </w:t>
      </w:r>
    </w:p>
    <w:p w:rsidR="00803C12" w:rsidRPr="00803C12" w:rsidRDefault="00803C12" w:rsidP="00803C12">
      <w:pPr>
        <w:rPr>
          <w:rFonts w:ascii="Arial" w:hAnsi="Arial" w:cs="Arial"/>
          <w:i/>
          <w:noProof w:val="0"/>
          <w:szCs w:val="20"/>
        </w:rPr>
      </w:pPr>
      <w:r w:rsidRPr="00803C12">
        <w:rPr>
          <w:rFonts w:ascii="Arial" w:hAnsi="Arial" w:cs="Arial"/>
          <w:i/>
          <w:noProof w:val="0"/>
          <w:szCs w:val="20"/>
        </w:rPr>
        <w:tab/>
        <w:t xml:space="preserve">When the seventh day came the cyclone ceased, </w:t>
      </w:r>
    </w:p>
    <w:p w:rsidR="00803C12" w:rsidRPr="00803C12" w:rsidRDefault="00803C12" w:rsidP="00803C12">
      <w:pPr>
        <w:rPr>
          <w:rFonts w:ascii="Arial" w:hAnsi="Arial" w:cs="Arial"/>
          <w:i/>
          <w:noProof w:val="0"/>
          <w:szCs w:val="20"/>
        </w:rPr>
      </w:pPr>
      <w:r w:rsidRPr="00803C12">
        <w:rPr>
          <w:rFonts w:ascii="Arial" w:hAnsi="Arial" w:cs="Arial"/>
          <w:i/>
          <w:noProof w:val="0"/>
          <w:szCs w:val="20"/>
        </w:rPr>
        <w:tab/>
      </w:r>
      <w:proofErr w:type="gramStart"/>
      <w:r w:rsidRPr="00803C12">
        <w:rPr>
          <w:rFonts w:ascii="Arial" w:hAnsi="Arial" w:cs="Arial"/>
          <w:i/>
          <w:noProof w:val="0"/>
          <w:szCs w:val="20"/>
        </w:rPr>
        <w:t>the</w:t>
      </w:r>
      <w:proofErr w:type="gramEnd"/>
      <w:r w:rsidRPr="00803C12">
        <w:rPr>
          <w:rFonts w:ascii="Arial" w:hAnsi="Arial" w:cs="Arial"/>
          <w:i/>
          <w:noProof w:val="0"/>
          <w:szCs w:val="20"/>
        </w:rPr>
        <w:t xml:space="preserve"> storm and battle which had fought like an army</w:t>
      </w:r>
    </w:p>
    <w:p w:rsidR="00803C12" w:rsidRPr="00C12C83" w:rsidRDefault="00803C12" w:rsidP="00803C12">
      <w:pPr>
        <w:rPr>
          <w:rFonts w:ascii="Arial" w:hAnsi="Arial" w:cs="Arial"/>
          <w:noProof w:val="0"/>
          <w:szCs w:val="20"/>
        </w:rPr>
      </w:pPr>
      <w:r w:rsidRPr="00803C12">
        <w:rPr>
          <w:rFonts w:ascii="Arial" w:hAnsi="Arial" w:cs="Arial"/>
          <w:i/>
          <w:noProof w:val="0"/>
          <w:szCs w:val="20"/>
        </w:rPr>
        <w:tab/>
        <w:t xml:space="preserve">The sea became </w:t>
      </w:r>
      <w:proofErr w:type="gramStart"/>
      <w:r w:rsidRPr="00803C12">
        <w:rPr>
          <w:rFonts w:ascii="Arial" w:hAnsi="Arial" w:cs="Arial"/>
          <w:i/>
          <w:noProof w:val="0"/>
          <w:szCs w:val="20"/>
        </w:rPr>
        <w:t>quiet,</w:t>
      </w:r>
      <w:proofErr w:type="gramEnd"/>
      <w:r w:rsidRPr="00803C12">
        <w:rPr>
          <w:rFonts w:ascii="Arial" w:hAnsi="Arial" w:cs="Arial"/>
          <w:i/>
          <w:noProof w:val="0"/>
          <w:szCs w:val="20"/>
        </w:rPr>
        <w:t xml:space="preserve"> the grievous wind went down, the cyclone ceased</w:t>
      </w:r>
      <w:r w:rsidRPr="00C12C83">
        <w:rPr>
          <w:rFonts w:ascii="Arial" w:hAnsi="Arial" w:cs="Arial"/>
          <w:noProof w:val="0"/>
          <w:szCs w:val="20"/>
        </w:rPr>
        <w:t>.</w:t>
      </w:r>
    </w:p>
    <w:p w:rsidR="00803C12" w:rsidRPr="00C12C83" w:rsidRDefault="00803C12" w:rsidP="00803C12">
      <w:pPr>
        <w:rPr>
          <w:rFonts w:ascii="Arial" w:hAnsi="Arial" w:cs="Arial"/>
          <w:noProof w:val="0"/>
          <w:szCs w:val="20"/>
        </w:rPr>
      </w:pPr>
    </w:p>
    <w:p w:rsidR="00803C12" w:rsidRPr="00C12C83" w:rsidRDefault="00803C12" w:rsidP="00803C12">
      <w:pPr>
        <w:widowControl/>
        <w:autoSpaceDE/>
        <w:autoSpaceDN/>
        <w:adjustRightInd/>
        <w:rPr>
          <w:rFonts w:ascii="Arial" w:hAnsi="Arial" w:cs="Arial"/>
          <w:noProof w:val="0"/>
          <w:szCs w:val="20"/>
        </w:rPr>
      </w:pPr>
      <w:r w:rsidRPr="00C12C83">
        <w:rPr>
          <w:rFonts w:ascii="Arial" w:hAnsi="Arial" w:cs="Arial"/>
          <w:noProof w:val="0"/>
          <w:szCs w:val="20"/>
        </w:rPr>
        <w:br w:type="page"/>
      </w:r>
    </w:p>
    <w:p w:rsidR="00803C12" w:rsidRDefault="00803C12">
      <w:pPr>
        <w:widowControl/>
        <w:autoSpaceDE/>
        <w:autoSpaceDN/>
        <w:adjustRightInd/>
        <w:rPr>
          <w:rFonts w:ascii="Arial" w:hAnsi="Arial" w:cs="Arial"/>
          <w:noProof w:val="0"/>
          <w:szCs w:val="20"/>
        </w:rPr>
      </w:pPr>
    </w:p>
    <w:p w:rsidR="00B069D0" w:rsidRDefault="00803C12" w:rsidP="009F351F">
      <w:pPr>
        <w:rPr>
          <w:rFonts w:ascii="Arial" w:hAnsi="Arial" w:cs="Arial"/>
          <w:noProof w:val="0"/>
          <w:szCs w:val="20"/>
        </w:rPr>
      </w:pPr>
      <w:r>
        <w:rPr>
          <w:rFonts w:ascii="Arial" w:hAnsi="Arial" w:cs="Arial"/>
          <w:szCs w:val="20"/>
        </w:rPr>
        <w:drawing>
          <wp:anchor distT="0" distB="0" distL="114300" distR="114300" simplePos="0" relativeHeight="251660288" behindDoc="0" locked="0" layoutInCell="1" allowOverlap="1">
            <wp:simplePos x="0" y="0"/>
            <wp:positionH relativeFrom="column">
              <wp:posOffset>21590</wp:posOffset>
            </wp:positionH>
            <wp:positionV relativeFrom="paragraph">
              <wp:posOffset>353060</wp:posOffset>
            </wp:positionV>
            <wp:extent cx="2913380" cy="8018145"/>
            <wp:effectExtent l="19050" t="0" r="1270" b="0"/>
            <wp:wrapSquare wrapText="bothSides"/>
            <wp:docPr id="17" name="Picture 16" descr="IDOLS 009 Babylonian Ishtar 4th century BC alabastar with 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OLS 009 Babylonian Ishtar 4th century BC alabastar with gold.jpg"/>
                    <pic:cNvPicPr/>
                  </pic:nvPicPr>
                  <pic:blipFill>
                    <a:blip r:embed="rId21" cstate="print"/>
                    <a:stretch>
                      <a:fillRect/>
                    </a:stretch>
                  </pic:blipFill>
                  <pic:spPr>
                    <a:xfrm>
                      <a:off x="0" y="0"/>
                      <a:ext cx="2913380" cy="8018145"/>
                    </a:xfrm>
                    <a:prstGeom prst="rect">
                      <a:avLst/>
                    </a:prstGeom>
                  </pic:spPr>
                </pic:pic>
              </a:graphicData>
            </a:graphic>
          </wp:anchor>
        </w:drawing>
      </w:r>
      <w:r w:rsidR="00B069D0" w:rsidRPr="00C12C83">
        <w:rPr>
          <w:rFonts w:ascii="Arial" w:hAnsi="Arial" w:cs="Arial"/>
          <w:noProof w:val="0"/>
          <w:szCs w:val="20"/>
        </w:rPr>
        <w:t xml:space="preserve">PHOTO LINK: IDOLS 009 </w:t>
      </w:r>
      <w:r w:rsidR="00A13CB4" w:rsidRPr="00C12C83">
        <w:rPr>
          <w:rFonts w:ascii="Arial" w:hAnsi="Arial" w:cs="Arial"/>
          <w:noProof w:val="0"/>
          <w:szCs w:val="20"/>
        </w:rPr>
        <w:t xml:space="preserve">Babylonian </w:t>
      </w:r>
      <w:proofErr w:type="spellStart"/>
      <w:r w:rsidR="00A13CB4" w:rsidRPr="00C12C83">
        <w:rPr>
          <w:rFonts w:ascii="Arial" w:hAnsi="Arial" w:cs="Arial"/>
          <w:noProof w:val="0"/>
          <w:szCs w:val="20"/>
        </w:rPr>
        <w:t>alabastar</w:t>
      </w:r>
      <w:r w:rsidR="00B069D0" w:rsidRPr="00C12C83">
        <w:rPr>
          <w:rFonts w:ascii="Arial" w:hAnsi="Arial" w:cs="Arial"/>
          <w:noProof w:val="0"/>
          <w:szCs w:val="20"/>
        </w:rPr>
        <w:t>Ishtar</w:t>
      </w:r>
      <w:proofErr w:type="spellEnd"/>
      <w:r w:rsidR="00B069D0" w:rsidRPr="00C12C83">
        <w:rPr>
          <w:rFonts w:ascii="Arial" w:hAnsi="Arial" w:cs="Arial"/>
          <w:noProof w:val="0"/>
          <w:szCs w:val="20"/>
        </w:rPr>
        <w:t xml:space="preserve"> with gold earrings and ruby navel</w:t>
      </w:r>
      <w:r w:rsidR="00094495">
        <w:rPr>
          <w:rFonts w:ascii="Arial" w:hAnsi="Arial" w:cs="Arial"/>
          <w:noProof w:val="0"/>
          <w:szCs w:val="20"/>
        </w:rPr>
        <w:t xml:space="preserve">. </w:t>
      </w:r>
      <w:proofErr w:type="spellStart"/>
      <w:r w:rsidR="00094495">
        <w:rPr>
          <w:rFonts w:ascii="Arial" w:hAnsi="Arial" w:cs="Arial"/>
          <w:noProof w:val="0"/>
          <w:szCs w:val="20"/>
        </w:rPr>
        <w:t>Hurowitz</w:t>
      </w:r>
      <w:proofErr w:type="spellEnd"/>
      <w:r w:rsidR="00094495">
        <w:rPr>
          <w:rFonts w:ascii="Arial" w:hAnsi="Arial" w:cs="Arial"/>
          <w:noProof w:val="0"/>
          <w:szCs w:val="20"/>
        </w:rPr>
        <w:t xml:space="preserve">, 2001, BR, 17:4:33. Photograph by </w:t>
      </w:r>
      <w:proofErr w:type="spellStart"/>
      <w:r w:rsidR="00094495">
        <w:rPr>
          <w:rFonts w:ascii="Arial" w:hAnsi="Arial" w:cs="Arial"/>
          <w:noProof w:val="0"/>
          <w:szCs w:val="20"/>
        </w:rPr>
        <w:t>Scala</w:t>
      </w:r>
      <w:proofErr w:type="spellEnd"/>
      <w:r w:rsidR="00094495">
        <w:rPr>
          <w:rFonts w:ascii="Arial" w:hAnsi="Arial" w:cs="Arial"/>
          <w:noProof w:val="0"/>
          <w:szCs w:val="20"/>
        </w:rPr>
        <w:t xml:space="preserve"> / Art Resource, NY.</w:t>
      </w:r>
    </w:p>
    <w:p w:rsidR="00094495" w:rsidRDefault="00094495" w:rsidP="009F351F">
      <w:pPr>
        <w:rPr>
          <w:rFonts w:ascii="Arial" w:hAnsi="Arial" w:cs="Arial"/>
          <w:noProof w:val="0"/>
          <w:szCs w:val="20"/>
        </w:rPr>
      </w:pPr>
    </w:p>
    <w:p w:rsidR="00094495" w:rsidRPr="00C12C83" w:rsidRDefault="00094495" w:rsidP="009F351F">
      <w:pPr>
        <w:rPr>
          <w:rFonts w:ascii="Arial" w:hAnsi="Arial" w:cs="Arial"/>
          <w:noProof w:val="0"/>
          <w:szCs w:val="20"/>
        </w:rPr>
      </w:pPr>
    </w:p>
    <w:p w:rsidR="00B069D0" w:rsidRPr="00C12C83" w:rsidRDefault="00B069D0" w:rsidP="00803C12">
      <w:pPr>
        <w:rPr>
          <w:rFonts w:ascii="Arial" w:hAnsi="Arial" w:cs="Arial"/>
          <w:noProof w:val="0"/>
          <w:szCs w:val="20"/>
        </w:rPr>
      </w:pPr>
      <w:r w:rsidRPr="00C12C83">
        <w:rPr>
          <w:rFonts w:ascii="Arial" w:hAnsi="Arial" w:cs="Arial"/>
          <w:noProof w:val="0"/>
          <w:szCs w:val="20"/>
        </w:rPr>
        <w:t xml:space="preserve">PHOTO LINK: ENLIL 001 </w:t>
      </w:r>
      <w:proofErr w:type="gramStart"/>
      <w:r w:rsidR="00A13CB4" w:rsidRPr="00C12C83">
        <w:rPr>
          <w:rFonts w:ascii="Arial" w:hAnsi="Arial" w:cs="Arial"/>
          <w:noProof w:val="0"/>
          <w:szCs w:val="20"/>
        </w:rPr>
        <w:t>Standing</w:t>
      </w:r>
      <w:proofErr w:type="gramEnd"/>
      <w:r w:rsidR="00A13CB4" w:rsidRPr="00C12C83">
        <w:rPr>
          <w:rFonts w:ascii="Arial" w:hAnsi="Arial" w:cs="Arial"/>
          <w:noProof w:val="0"/>
          <w:szCs w:val="20"/>
        </w:rPr>
        <w:t xml:space="preserve"> figurine</w:t>
      </w:r>
      <w:r w:rsidRPr="00C12C83">
        <w:rPr>
          <w:rFonts w:ascii="Arial" w:hAnsi="Arial" w:cs="Arial"/>
          <w:noProof w:val="0"/>
          <w:szCs w:val="20"/>
        </w:rPr>
        <w:t xml:space="preserve"> of </w:t>
      </w:r>
      <w:proofErr w:type="spellStart"/>
      <w:r w:rsidRPr="00C12C83">
        <w:rPr>
          <w:rFonts w:ascii="Arial" w:hAnsi="Arial" w:cs="Arial"/>
          <w:noProof w:val="0"/>
          <w:szCs w:val="20"/>
        </w:rPr>
        <w:t>Enlil</w:t>
      </w:r>
      <w:proofErr w:type="spellEnd"/>
      <w:r w:rsidRPr="00C12C83">
        <w:rPr>
          <w:rFonts w:ascii="Arial" w:hAnsi="Arial" w:cs="Arial"/>
          <w:noProof w:val="0"/>
          <w:szCs w:val="20"/>
        </w:rPr>
        <w:t xml:space="preserve"> Nippur/</w:t>
      </w:r>
      <w:proofErr w:type="spellStart"/>
      <w:r w:rsidRPr="00C12C83">
        <w:rPr>
          <w:rFonts w:ascii="Arial" w:hAnsi="Arial" w:cs="Arial"/>
          <w:noProof w:val="0"/>
          <w:szCs w:val="20"/>
        </w:rPr>
        <w:t>Nuffar</w:t>
      </w:r>
      <w:proofErr w:type="spellEnd"/>
      <w:r w:rsidR="00094495">
        <w:rPr>
          <w:rFonts w:ascii="Arial" w:hAnsi="Arial" w:cs="Arial"/>
          <w:noProof w:val="0"/>
          <w:szCs w:val="20"/>
        </w:rPr>
        <w:t xml:space="preserve"> </w:t>
      </w:r>
      <w:r w:rsidR="00094495" w:rsidRPr="00094495">
        <w:rPr>
          <w:rFonts w:ascii="Arial" w:hAnsi="Arial" w:cs="Arial"/>
          <w:noProof w:val="0"/>
          <w:szCs w:val="20"/>
        </w:rPr>
        <w:t>Early Dynastic II-III, c. 2550 BC. Limestone, h. 27.5 cm</w:t>
      </w:r>
      <w:proofErr w:type="gramStart"/>
      <w:r w:rsidR="00094495" w:rsidRPr="00094495">
        <w:rPr>
          <w:rFonts w:ascii="Arial" w:hAnsi="Arial" w:cs="Arial"/>
          <w:noProof w:val="0"/>
          <w:szCs w:val="20"/>
        </w:rPr>
        <w:t>. ;</w:t>
      </w:r>
      <w:proofErr w:type="gramEnd"/>
      <w:r w:rsidR="00094495" w:rsidRPr="00094495">
        <w:rPr>
          <w:rFonts w:ascii="Arial" w:hAnsi="Arial" w:cs="Arial"/>
          <w:noProof w:val="0"/>
          <w:szCs w:val="20"/>
        </w:rPr>
        <w:t xml:space="preserve"> http://www.minervamagazine.com/exclusives/iraq_05.php ; July 25, 2005</w:t>
      </w:r>
      <w:r w:rsidR="008F44D8">
        <w:rPr>
          <w:rFonts w:ascii="Arial" w:hAnsi="Arial" w:cs="Arial"/>
          <w:noProof w:val="0"/>
          <w:szCs w:val="20"/>
        </w:rPr>
        <w:t xml:space="preserve">    </w:t>
      </w:r>
    </w:p>
    <w:p w:rsidR="00B069D0" w:rsidRPr="00C12C83" w:rsidRDefault="00A13CB4" w:rsidP="00803C12">
      <w:pPr>
        <w:jc w:val="right"/>
        <w:rPr>
          <w:rFonts w:ascii="Arial" w:hAnsi="Arial" w:cs="Arial"/>
          <w:noProof w:val="0"/>
          <w:szCs w:val="20"/>
        </w:rPr>
      </w:pPr>
      <w:r w:rsidRPr="00C12C83">
        <w:rPr>
          <w:rFonts w:ascii="Arial" w:hAnsi="Arial" w:cs="Arial"/>
          <w:szCs w:val="20"/>
        </w:rPr>
        <w:drawing>
          <wp:inline distT="0" distB="0" distL="0" distR="0">
            <wp:extent cx="2609518" cy="5425440"/>
            <wp:effectExtent l="19050" t="0" r="332" b="0"/>
            <wp:docPr id="18" name="Picture 17" descr="enliL 001 Standing figurine 2550 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liL 001 Standing figurine 2550 BC.jpg"/>
                    <pic:cNvPicPr/>
                  </pic:nvPicPr>
                  <pic:blipFill>
                    <a:blip r:embed="rId22" cstate="print"/>
                    <a:stretch>
                      <a:fillRect/>
                    </a:stretch>
                  </pic:blipFill>
                  <pic:spPr>
                    <a:xfrm>
                      <a:off x="0" y="0"/>
                      <a:ext cx="2611789" cy="5430162"/>
                    </a:xfrm>
                    <a:prstGeom prst="rect">
                      <a:avLst/>
                    </a:prstGeom>
                  </pic:spPr>
                </pic:pic>
              </a:graphicData>
            </a:graphic>
          </wp:inline>
        </w:drawing>
      </w:r>
    </w:p>
    <w:p w:rsidR="00A13CB4" w:rsidRPr="00C12C83" w:rsidRDefault="00A13CB4" w:rsidP="009F351F">
      <w:pPr>
        <w:rPr>
          <w:rFonts w:ascii="Arial" w:hAnsi="Arial" w:cs="Arial"/>
          <w:noProof w:val="0"/>
          <w:szCs w:val="20"/>
        </w:rPr>
      </w:pPr>
    </w:p>
    <w:p w:rsidR="00A13CB4" w:rsidRPr="00C12C83" w:rsidRDefault="00A13CB4" w:rsidP="009F351F">
      <w:pPr>
        <w:rPr>
          <w:rFonts w:ascii="Arial" w:hAnsi="Arial" w:cs="Arial"/>
          <w:noProof w:val="0"/>
          <w:szCs w:val="20"/>
        </w:rPr>
      </w:pPr>
    </w:p>
    <w:p w:rsidR="00A13B6E" w:rsidRDefault="00A13B6E">
      <w:pPr>
        <w:widowControl/>
        <w:autoSpaceDE/>
        <w:autoSpaceDN/>
        <w:adjustRightInd/>
        <w:rPr>
          <w:rFonts w:ascii="Arial" w:hAnsi="Arial" w:cs="Arial"/>
          <w:noProof w:val="0"/>
          <w:szCs w:val="20"/>
        </w:rPr>
      </w:pPr>
      <w:r>
        <w:rPr>
          <w:rFonts w:ascii="Arial" w:hAnsi="Arial" w:cs="Arial"/>
          <w:noProof w:val="0"/>
          <w:szCs w:val="20"/>
        </w:rPr>
        <w:br w:type="page"/>
      </w:r>
    </w:p>
    <w:p w:rsidR="009F351F" w:rsidRPr="00C12C83" w:rsidRDefault="009F351F" w:rsidP="009F351F">
      <w:pPr>
        <w:rPr>
          <w:rFonts w:ascii="Arial" w:hAnsi="Arial" w:cs="Arial"/>
          <w:noProof w:val="0"/>
          <w:szCs w:val="20"/>
        </w:rPr>
      </w:pPr>
      <w:r w:rsidRPr="00C12C83">
        <w:rPr>
          <w:rFonts w:ascii="Arial" w:hAnsi="Arial" w:cs="Arial"/>
          <w:noProof w:val="0"/>
          <w:szCs w:val="20"/>
        </w:rPr>
        <w:lastRenderedPageBreak/>
        <w:t xml:space="preserve">Excavation of </w:t>
      </w:r>
      <w:proofErr w:type="spellStart"/>
      <w:r w:rsidRPr="00C12C83">
        <w:rPr>
          <w:rFonts w:ascii="Arial" w:hAnsi="Arial" w:cs="Arial"/>
          <w:noProof w:val="0"/>
          <w:szCs w:val="20"/>
        </w:rPr>
        <w:t>Shuruppak</w:t>
      </w:r>
      <w:proofErr w:type="spellEnd"/>
      <w:r w:rsidRPr="00C12C83">
        <w:rPr>
          <w:rFonts w:ascii="Arial" w:hAnsi="Arial" w:cs="Arial"/>
          <w:noProof w:val="0"/>
          <w:szCs w:val="20"/>
        </w:rPr>
        <w:t xml:space="preserve">, home to the hero of the Epic, yielded no indication of destruction by floods, but lots of evidence of destruction by fire. While Noah sought safety from Flood, </w:t>
      </w:r>
      <w:proofErr w:type="spellStart"/>
      <w:r w:rsidRPr="00C12C83">
        <w:rPr>
          <w:rFonts w:ascii="Arial" w:hAnsi="Arial" w:cs="Arial"/>
          <w:noProof w:val="0"/>
          <w:szCs w:val="20"/>
        </w:rPr>
        <w:t>Utnapishim</w:t>
      </w:r>
      <w:proofErr w:type="spellEnd"/>
      <w:r w:rsidRPr="00C12C83">
        <w:rPr>
          <w:rFonts w:ascii="Arial" w:hAnsi="Arial" w:cs="Arial"/>
          <w:noProof w:val="0"/>
          <w:szCs w:val="20"/>
        </w:rPr>
        <w:t xml:space="preserve"> sought escape from land </w:t>
      </w:r>
      <w:proofErr w:type="gramStart"/>
      <w:r w:rsidRPr="00C12C83">
        <w:rPr>
          <w:rFonts w:ascii="Arial" w:hAnsi="Arial" w:cs="Arial"/>
          <w:noProof w:val="0"/>
          <w:szCs w:val="20"/>
        </w:rPr>
        <w:t>upheaval  (</w:t>
      </w:r>
      <w:proofErr w:type="gramEnd"/>
      <w:r w:rsidRPr="00C12C83">
        <w:rPr>
          <w:rFonts w:ascii="Arial" w:hAnsi="Arial" w:cs="Arial"/>
          <w:noProof w:val="0"/>
          <w:szCs w:val="20"/>
        </w:rPr>
        <w:t xml:space="preserve">Livingston, 1979; </w:t>
      </w:r>
      <w:proofErr w:type="spellStart"/>
      <w:r w:rsidRPr="00C12C83">
        <w:rPr>
          <w:rFonts w:ascii="Arial" w:hAnsi="Arial" w:cs="Arial"/>
          <w:noProof w:val="0"/>
          <w:szCs w:val="20"/>
        </w:rPr>
        <w:t>Rapaport</w:t>
      </w:r>
      <w:proofErr w:type="spellEnd"/>
      <w:r w:rsidRPr="00C12C83">
        <w:rPr>
          <w:rFonts w:ascii="Arial" w:hAnsi="Arial" w:cs="Arial"/>
          <w:noProof w:val="0"/>
          <w:szCs w:val="20"/>
        </w:rPr>
        <w:t>, 1983; MacDonald, 1988).</w:t>
      </w:r>
    </w:p>
    <w:p w:rsidR="009F351F" w:rsidRPr="00C12C83" w:rsidRDefault="009F351F" w:rsidP="009F351F">
      <w:pPr>
        <w:rPr>
          <w:rFonts w:ascii="Arial" w:hAnsi="Arial" w:cs="Arial"/>
          <w:noProof w:val="0"/>
          <w:szCs w:val="20"/>
        </w:rPr>
      </w:pPr>
    </w:p>
    <w:p w:rsidR="009F351F" w:rsidRPr="00C12C83" w:rsidRDefault="009F351F" w:rsidP="009F351F">
      <w:pPr>
        <w:rPr>
          <w:rFonts w:ascii="Arial" w:hAnsi="Arial" w:cs="Arial"/>
          <w:noProof w:val="0"/>
          <w:szCs w:val="20"/>
        </w:rPr>
      </w:pPr>
      <w:r w:rsidRPr="00C12C83">
        <w:rPr>
          <w:rFonts w:ascii="Arial" w:hAnsi="Arial" w:cs="Arial"/>
          <w:noProof w:val="0"/>
          <w:szCs w:val="20"/>
        </w:rPr>
        <w:t xml:space="preserve">TXI is dated to </w:t>
      </w:r>
      <w:r w:rsidR="00FA66DE" w:rsidRPr="00C12C83">
        <w:rPr>
          <w:rFonts w:ascii="Arial" w:hAnsi="Arial" w:cs="Arial"/>
          <w:noProof w:val="0"/>
          <w:szCs w:val="20"/>
        </w:rPr>
        <w:t xml:space="preserve">the </w:t>
      </w:r>
      <w:r w:rsidRPr="00C12C83">
        <w:rPr>
          <w:rFonts w:ascii="Arial" w:hAnsi="Arial" w:cs="Arial"/>
          <w:noProof w:val="0"/>
          <w:szCs w:val="20"/>
        </w:rPr>
        <w:t>7th cent BC (Ashurbanipal's [669-626] library in Nineveh</w:t>
      </w:r>
      <w:r w:rsidR="00FA66DE" w:rsidRPr="00C12C83">
        <w:rPr>
          <w:rFonts w:ascii="Arial" w:hAnsi="Arial" w:cs="Arial"/>
          <w:noProof w:val="0"/>
          <w:szCs w:val="20"/>
        </w:rPr>
        <w:t xml:space="preserve">). The present form of the </w:t>
      </w:r>
      <w:r w:rsidR="009857C6" w:rsidRPr="00C12C83">
        <w:rPr>
          <w:rFonts w:ascii="Arial" w:hAnsi="Arial" w:cs="Arial"/>
          <w:noProof w:val="0"/>
          <w:szCs w:val="20"/>
        </w:rPr>
        <w:t xml:space="preserve">Genesis </w:t>
      </w:r>
      <w:r w:rsidRPr="00C12C83">
        <w:rPr>
          <w:rFonts w:ascii="Arial" w:hAnsi="Arial" w:cs="Arial"/>
          <w:noProof w:val="0"/>
          <w:szCs w:val="20"/>
        </w:rPr>
        <w:t>Flood story dates from compilations in the 10th century BC. So Genesis was earlier.  Liberal scholars think that the original material for the Gilgamesh Epic is older than Genesis and that</w:t>
      </w:r>
      <w:r w:rsidR="00FA66DE" w:rsidRPr="00C12C83">
        <w:rPr>
          <w:rFonts w:ascii="Arial" w:hAnsi="Arial" w:cs="Arial"/>
          <w:noProof w:val="0"/>
          <w:szCs w:val="20"/>
        </w:rPr>
        <w:t xml:space="preserve"> the Hebrews borrowed the story</w:t>
      </w:r>
      <w:r w:rsidRPr="00C12C83">
        <w:rPr>
          <w:rFonts w:ascii="Arial" w:hAnsi="Arial" w:cs="Arial"/>
          <w:noProof w:val="0"/>
          <w:szCs w:val="20"/>
        </w:rPr>
        <w:t xml:space="preserve"> (Frey-</w:t>
      </w:r>
      <w:proofErr w:type="spellStart"/>
      <w:r w:rsidRPr="00C12C83">
        <w:rPr>
          <w:rFonts w:ascii="Arial" w:hAnsi="Arial" w:cs="Arial"/>
          <w:noProof w:val="0"/>
          <w:szCs w:val="20"/>
        </w:rPr>
        <w:t>Kensky</w:t>
      </w:r>
      <w:proofErr w:type="spellEnd"/>
      <w:r w:rsidRPr="00C12C83">
        <w:rPr>
          <w:rFonts w:ascii="Arial" w:hAnsi="Arial" w:cs="Arial"/>
          <w:noProof w:val="0"/>
          <w:szCs w:val="20"/>
        </w:rPr>
        <w:t xml:space="preserve">, 1978). Conservative scholars say that Genesis is the more-accurate and earlier version, corrupted in the Mesopotamian </w:t>
      </w:r>
      <w:proofErr w:type="gramStart"/>
      <w:r w:rsidR="00FA66DE" w:rsidRPr="00C12C83">
        <w:rPr>
          <w:rFonts w:ascii="Arial" w:hAnsi="Arial" w:cs="Arial"/>
          <w:noProof w:val="0"/>
          <w:szCs w:val="20"/>
        </w:rPr>
        <w:t>myths</w:t>
      </w:r>
      <w:r w:rsidRPr="00C12C83">
        <w:rPr>
          <w:rFonts w:ascii="Arial" w:hAnsi="Arial" w:cs="Arial"/>
          <w:noProof w:val="0"/>
          <w:szCs w:val="20"/>
        </w:rPr>
        <w:t xml:space="preserve">  (</w:t>
      </w:r>
      <w:proofErr w:type="gramEnd"/>
      <w:r w:rsidRPr="00C12C83">
        <w:rPr>
          <w:rFonts w:ascii="Arial" w:hAnsi="Arial" w:cs="Arial"/>
          <w:noProof w:val="0"/>
          <w:szCs w:val="20"/>
        </w:rPr>
        <w:t xml:space="preserve">Livingston, 1979; </w:t>
      </w:r>
      <w:proofErr w:type="spellStart"/>
      <w:r w:rsidRPr="00C12C83">
        <w:rPr>
          <w:rFonts w:ascii="Arial" w:hAnsi="Arial" w:cs="Arial"/>
          <w:noProof w:val="0"/>
          <w:szCs w:val="20"/>
        </w:rPr>
        <w:t>Rapaport</w:t>
      </w:r>
      <w:proofErr w:type="spellEnd"/>
      <w:r w:rsidRPr="00C12C83">
        <w:rPr>
          <w:rFonts w:ascii="Arial" w:hAnsi="Arial" w:cs="Arial"/>
          <w:noProof w:val="0"/>
          <w:szCs w:val="20"/>
        </w:rPr>
        <w:t>, 1983; MacDonald, 1988).</w:t>
      </w:r>
    </w:p>
    <w:p w:rsidR="009F351F" w:rsidRPr="00C12C83" w:rsidRDefault="009F351F" w:rsidP="009F351F">
      <w:pPr>
        <w:rPr>
          <w:rFonts w:ascii="Arial" w:hAnsi="Arial" w:cs="Arial"/>
          <w:noProof w:val="0"/>
          <w:szCs w:val="20"/>
        </w:rPr>
      </w:pPr>
    </w:p>
    <w:p w:rsidR="009F351F" w:rsidRPr="00C12C83" w:rsidRDefault="009F351F" w:rsidP="009F351F">
      <w:pPr>
        <w:rPr>
          <w:rFonts w:ascii="Arial" w:hAnsi="Arial" w:cs="Arial"/>
          <w:noProof w:val="0"/>
          <w:szCs w:val="20"/>
        </w:rPr>
      </w:pPr>
      <w:proofErr w:type="spellStart"/>
      <w:proofErr w:type="gramStart"/>
      <w:r w:rsidRPr="00C12C83">
        <w:rPr>
          <w:rFonts w:ascii="Arial" w:hAnsi="Arial" w:cs="Arial"/>
          <w:noProof w:val="0"/>
          <w:szCs w:val="20"/>
        </w:rPr>
        <w:t>imilarities</w:t>
      </w:r>
      <w:proofErr w:type="spellEnd"/>
      <w:proofErr w:type="gramEnd"/>
      <w:r w:rsidRPr="00C12C83">
        <w:rPr>
          <w:rFonts w:ascii="Arial" w:hAnsi="Arial" w:cs="Arial"/>
          <w:noProof w:val="0"/>
          <w:szCs w:val="20"/>
        </w:rPr>
        <w:t xml:space="preserve"> between the Gilgamesh Epic and portions of </w:t>
      </w:r>
      <w:proofErr w:type="spellStart"/>
      <w:r w:rsidRPr="00C12C83">
        <w:rPr>
          <w:rFonts w:ascii="Arial" w:hAnsi="Arial" w:cs="Arial"/>
          <w:noProof w:val="0"/>
          <w:szCs w:val="20"/>
        </w:rPr>
        <w:t>Ecclesiasties</w:t>
      </w:r>
      <w:proofErr w:type="spellEnd"/>
      <w:r w:rsidRPr="00C12C83">
        <w:rPr>
          <w:rFonts w:ascii="Arial" w:hAnsi="Arial" w:cs="Arial"/>
          <w:noProof w:val="0"/>
          <w:szCs w:val="20"/>
        </w:rPr>
        <w:t xml:space="preserve"> have been noted (Van </w:t>
      </w:r>
      <w:proofErr w:type="spellStart"/>
      <w:r w:rsidRPr="00C12C83">
        <w:rPr>
          <w:rFonts w:ascii="Arial" w:hAnsi="Arial" w:cs="Arial"/>
          <w:noProof w:val="0"/>
          <w:szCs w:val="20"/>
        </w:rPr>
        <w:t>Der</w:t>
      </w:r>
      <w:proofErr w:type="spellEnd"/>
      <w:r w:rsidRPr="00C12C83">
        <w:rPr>
          <w:rFonts w:ascii="Arial" w:hAnsi="Arial" w:cs="Arial"/>
          <w:noProof w:val="0"/>
          <w:szCs w:val="20"/>
        </w:rPr>
        <w:t xml:space="preserve"> </w:t>
      </w:r>
      <w:proofErr w:type="spellStart"/>
      <w:r w:rsidRPr="00C12C83">
        <w:rPr>
          <w:rFonts w:ascii="Arial" w:hAnsi="Arial" w:cs="Arial"/>
          <w:noProof w:val="0"/>
          <w:szCs w:val="20"/>
        </w:rPr>
        <w:t>Toorn</w:t>
      </w:r>
      <w:proofErr w:type="spellEnd"/>
      <w:r w:rsidRPr="00C12C83">
        <w:rPr>
          <w:rFonts w:ascii="Arial" w:hAnsi="Arial" w:cs="Arial"/>
          <w:noProof w:val="0"/>
          <w:szCs w:val="20"/>
        </w:rPr>
        <w:t>, 2000):</w:t>
      </w:r>
    </w:p>
    <w:p w:rsidR="009F351F" w:rsidRPr="00C12C83" w:rsidRDefault="009F351F" w:rsidP="009F351F">
      <w:pPr>
        <w:rPr>
          <w:rFonts w:ascii="Arial" w:hAnsi="Arial" w:cs="Arial"/>
          <w:noProof w:val="0"/>
          <w:szCs w:val="20"/>
        </w:rPr>
      </w:pPr>
    </w:p>
    <w:p w:rsidR="009F351F" w:rsidRPr="00C12C83" w:rsidRDefault="009F351F" w:rsidP="009F351F">
      <w:pPr>
        <w:rPr>
          <w:rFonts w:ascii="Arial" w:hAnsi="Arial" w:cs="Arial"/>
          <w:noProof w:val="0"/>
          <w:szCs w:val="20"/>
        </w:rPr>
      </w:pPr>
    </w:p>
    <w:tbl>
      <w:tblPr>
        <w:tblW w:w="0" w:type="auto"/>
        <w:jc w:val="center"/>
        <w:tblLayout w:type="fixed"/>
        <w:tblCellMar>
          <w:left w:w="100" w:type="dxa"/>
          <w:right w:w="100" w:type="dxa"/>
        </w:tblCellMar>
        <w:tblLook w:val="0000"/>
      </w:tblPr>
      <w:tblGrid>
        <w:gridCol w:w="4680"/>
        <w:gridCol w:w="4680"/>
      </w:tblGrid>
      <w:tr w:rsidR="009F351F" w:rsidRPr="00C12C83">
        <w:trPr>
          <w:cantSplit/>
          <w:trHeight w:val="403"/>
          <w:jc w:val="center"/>
        </w:trPr>
        <w:tc>
          <w:tcPr>
            <w:tcW w:w="4680" w:type="dxa"/>
            <w:tcBorders>
              <w:top w:val="single" w:sz="6" w:space="0" w:color="auto"/>
              <w:left w:val="single" w:sz="6" w:space="0" w:color="auto"/>
              <w:bottom w:val="nil"/>
              <w:right w:val="nil"/>
            </w:tcBorders>
          </w:tcPr>
          <w:p w:rsidR="009F351F" w:rsidRPr="00C12C83" w:rsidRDefault="009F351F" w:rsidP="009F351F">
            <w:pPr>
              <w:rPr>
                <w:rFonts w:ascii="Arial" w:hAnsi="Arial"/>
                <w:noProof w:val="0"/>
              </w:rPr>
            </w:pPr>
            <w:r w:rsidRPr="00C12C83">
              <w:rPr>
                <w:rFonts w:ascii="Arial" w:hAnsi="Arial" w:cs="Arial"/>
                <w:b/>
              </w:rPr>
              <w:t>GILGAMESH EPIC</w:t>
            </w:r>
            <w:r w:rsidRPr="00C12C83">
              <w:rPr>
                <w:rFonts w:ascii="Arial" w:hAnsi="Arial" w:cs="Arial"/>
                <w:noProof w:val="0"/>
                <w:szCs w:val="20"/>
              </w:rPr>
              <w:t xml:space="preserve"> (words of </w:t>
            </w:r>
            <w:proofErr w:type="spellStart"/>
            <w:r w:rsidRPr="00C12C83">
              <w:rPr>
                <w:rFonts w:ascii="Arial" w:hAnsi="Arial" w:cs="Arial"/>
                <w:noProof w:val="0"/>
                <w:szCs w:val="20"/>
              </w:rPr>
              <w:t>Shiduri</w:t>
            </w:r>
            <w:proofErr w:type="spellEnd"/>
            <w:r w:rsidRPr="00C12C83">
              <w:rPr>
                <w:rFonts w:ascii="Arial" w:hAnsi="Arial" w:cs="Arial"/>
                <w:noProof w:val="0"/>
                <w:szCs w:val="20"/>
              </w:rPr>
              <w:t xml:space="preserve"> the tavern keeper; from George, 1999. Cited by Van </w:t>
            </w:r>
            <w:proofErr w:type="spellStart"/>
            <w:r w:rsidRPr="00C12C83">
              <w:rPr>
                <w:rFonts w:ascii="Arial" w:hAnsi="Arial" w:cs="Arial"/>
                <w:noProof w:val="0"/>
                <w:szCs w:val="20"/>
              </w:rPr>
              <w:t>Der</w:t>
            </w:r>
            <w:proofErr w:type="spellEnd"/>
            <w:r w:rsidRPr="00C12C83">
              <w:rPr>
                <w:rFonts w:ascii="Arial" w:hAnsi="Arial" w:cs="Arial"/>
                <w:noProof w:val="0"/>
                <w:szCs w:val="20"/>
              </w:rPr>
              <w:t xml:space="preserve"> </w:t>
            </w:r>
            <w:proofErr w:type="spellStart"/>
            <w:r w:rsidRPr="00C12C83">
              <w:rPr>
                <w:rFonts w:ascii="Arial" w:hAnsi="Arial" w:cs="Arial"/>
                <w:noProof w:val="0"/>
                <w:szCs w:val="20"/>
              </w:rPr>
              <w:t>Toorn</w:t>
            </w:r>
            <w:proofErr w:type="spellEnd"/>
            <w:r w:rsidRPr="00C12C83">
              <w:rPr>
                <w:rFonts w:ascii="Arial" w:hAnsi="Arial" w:cs="Arial"/>
                <w:noProof w:val="0"/>
                <w:szCs w:val="20"/>
              </w:rPr>
              <w:t>, 2000)</w:t>
            </w:r>
          </w:p>
        </w:tc>
        <w:tc>
          <w:tcPr>
            <w:tcW w:w="4680" w:type="dxa"/>
            <w:tcBorders>
              <w:top w:val="single" w:sz="6" w:space="0" w:color="auto"/>
              <w:left w:val="single" w:sz="6" w:space="0" w:color="auto"/>
              <w:bottom w:val="nil"/>
              <w:right w:val="single" w:sz="6" w:space="0" w:color="auto"/>
            </w:tcBorders>
          </w:tcPr>
          <w:p w:rsidR="009F351F" w:rsidRPr="00C12C83" w:rsidRDefault="009F351F" w:rsidP="009F351F">
            <w:pPr>
              <w:rPr>
                <w:rFonts w:ascii="Arial" w:hAnsi="Arial" w:cs="Arial"/>
                <w:b/>
              </w:rPr>
            </w:pPr>
            <w:r w:rsidRPr="00C12C83">
              <w:rPr>
                <w:rFonts w:ascii="Arial" w:hAnsi="Arial" w:cs="Arial"/>
                <w:b/>
              </w:rPr>
              <w:t>ECCLESIASTIES 9:7-9</w:t>
            </w:r>
          </w:p>
        </w:tc>
      </w:tr>
      <w:tr w:rsidR="009F351F" w:rsidRPr="00C12C83">
        <w:trPr>
          <w:cantSplit/>
          <w:trHeight w:val="403"/>
          <w:jc w:val="center"/>
        </w:trPr>
        <w:tc>
          <w:tcPr>
            <w:tcW w:w="4680" w:type="dxa"/>
            <w:tcBorders>
              <w:top w:val="single" w:sz="6" w:space="0" w:color="auto"/>
              <w:left w:val="single" w:sz="6" w:space="0" w:color="auto"/>
              <w:bottom w:val="nil"/>
              <w:right w:val="nil"/>
            </w:tcBorders>
          </w:tcPr>
          <w:p w:rsidR="009F351F" w:rsidRPr="00C12C83" w:rsidRDefault="009F351F" w:rsidP="009F351F">
            <w:pPr>
              <w:rPr>
                <w:rFonts w:ascii="Arial" w:hAnsi="Arial"/>
                <w:noProof w:val="0"/>
              </w:rPr>
            </w:pPr>
            <w:r w:rsidRPr="00C12C83">
              <w:rPr>
                <w:rFonts w:ascii="Arial" w:hAnsi="Arial" w:cs="Arial"/>
                <w:noProof w:val="0"/>
                <w:szCs w:val="20"/>
              </w:rPr>
              <w:t>But you, Gilgamesh, let your belly be full</w:t>
            </w:r>
          </w:p>
        </w:tc>
        <w:tc>
          <w:tcPr>
            <w:tcW w:w="4680" w:type="dxa"/>
            <w:tcBorders>
              <w:top w:val="single" w:sz="6" w:space="0" w:color="auto"/>
              <w:left w:val="single" w:sz="6" w:space="0" w:color="auto"/>
              <w:bottom w:val="nil"/>
              <w:right w:val="single" w:sz="6" w:space="0" w:color="auto"/>
            </w:tcBorders>
          </w:tcPr>
          <w:p w:rsidR="009F351F" w:rsidRPr="00C12C83" w:rsidRDefault="009F351F" w:rsidP="009F351F">
            <w:pPr>
              <w:rPr>
                <w:rFonts w:ascii="Arial" w:hAnsi="Arial"/>
                <w:noProof w:val="0"/>
              </w:rPr>
            </w:pPr>
            <w:r w:rsidRPr="00C12C83">
              <w:rPr>
                <w:rFonts w:ascii="Arial" w:hAnsi="Arial" w:cs="Arial"/>
                <w:noProof w:val="0"/>
                <w:szCs w:val="20"/>
              </w:rPr>
              <w:t>Go, eat your bread with enjoyment, and drink your wine with a merry heart</w:t>
            </w:r>
          </w:p>
        </w:tc>
      </w:tr>
      <w:tr w:rsidR="009F351F" w:rsidRPr="00C12C83">
        <w:trPr>
          <w:cantSplit/>
          <w:trHeight w:val="403"/>
          <w:jc w:val="center"/>
        </w:trPr>
        <w:tc>
          <w:tcPr>
            <w:tcW w:w="4680" w:type="dxa"/>
            <w:tcBorders>
              <w:top w:val="single" w:sz="6" w:space="0" w:color="auto"/>
              <w:left w:val="single" w:sz="6" w:space="0" w:color="auto"/>
              <w:bottom w:val="nil"/>
              <w:right w:val="nil"/>
            </w:tcBorders>
          </w:tcPr>
          <w:p w:rsidR="009F351F" w:rsidRPr="00C12C83" w:rsidRDefault="009F351F" w:rsidP="009F351F">
            <w:pPr>
              <w:rPr>
                <w:rFonts w:ascii="Arial" w:hAnsi="Arial"/>
                <w:noProof w:val="0"/>
              </w:rPr>
            </w:pPr>
            <w:proofErr w:type="gramStart"/>
            <w:r w:rsidRPr="00C12C83">
              <w:rPr>
                <w:rFonts w:ascii="Arial" w:hAnsi="Arial" w:cs="Arial"/>
                <w:noProof w:val="0"/>
                <w:szCs w:val="20"/>
              </w:rPr>
              <w:t>enjoy</w:t>
            </w:r>
            <w:proofErr w:type="gramEnd"/>
            <w:r w:rsidRPr="00C12C83">
              <w:rPr>
                <w:rFonts w:ascii="Arial" w:hAnsi="Arial" w:cs="Arial"/>
                <w:noProof w:val="0"/>
                <w:szCs w:val="20"/>
              </w:rPr>
              <w:t xml:space="preserve"> yourself always by day and by night!</w:t>
            </w:r>
          </w:p>
        </w:tc>
        <w:tc>
          <w:tcPr>
            <w:tcW w:w="4680" w:type="dxa"/>
            <w:tcBorders>
              <w:top w:val="single" w:sz="6" w:space="0" w:color="auto"/>
              <w:left w:val="single" w:sz="6" w:space="0" w:color="auto"/>
              <w:bottom w:val="nil"/>
              <w:right w:val="single" w:sz="6" w:space="0" w:color="auto"/>
            </w:tcBorders>
          </w:tcPr>
          <w:p w:rsidR="009F351F" w:rsidRPr="00C12C83" w:rsidRDefault="009F351F" w:rsidP="009F351F">
            <w:pPr>
              <w:rPr>
                <w:rFonts w:ascii="Arial" w:hAnsi="Arial"/>
                <w:noProof w:val="0"/>
              </w:rPr>
            </w:pPr>
            <w:r w:rsidRPr="00C12C83">
              <w:rPr>
                <w:rFonts w:ascii="Arial" w:hAnsi="Arial" w:cs="Arial"/>
                <w:noProof w:val="0"/>
                <w:szCs w:val="20"/>
              </w:rPr>
              <w:t>For God has already approved of what you do</w:t>
            </w:r>
          </w:p>
        </w:tc>
      </w:tr>
      <w:tr w:rsidR="009F351F" w:rsidRPr="00C12C83">
        <w:trPr>
          <w:cantSplit/>
          <w:trHeight w:val="403"/>
          <w:jc w:val="center"/>
        </w:trPr>
        <w:tc>
          <w:tcPr>
            <w:tcW w:w="4680" w:type="dxa"/>
            <w:tcBorders>
              <w:top w:val="single" w:sz="6" w:space="0" w:color="auto"/>
              <w:left w:val="single" w:sz="6" w:space="0" w:color="auto"/>
              <w:bottom w:val="nil"/>
              <w:right w:val="nil"/>
            </w:tcBorders>
          </w:tcPr>
          <w:p w:rsidR="009F351F" w:rsidRPr="00C12C83" w:rsidRDefault="009F351F" w:rsidP="009F351F">
            <w:pPr>
              <w:rPr>
                <w:rFonts w:ascii="Arial" w:hAnsi="Arial"/>
                <w:noProof w:val="0"/>
              </w:rPr>
            </w:pPr>
            <w:r w:rsidRPr="00C12C83">
              <w:rPr>
                <w:rFonts w:ascii="Arial" w:hAnsi="Arial" w:cs="Arial"/>
                <w:noProof w:val="0"/>
                <w:szCs w:val="20"/>
              </w:rPr>
              <w:t>Make merry each day.</w:t>
            </w:r>
          </w:p>
        </w:tc>
        <w:tc>
          <w:tcPr>
            <w:tcW w:w="4680" w:type="dxa"/>
            <w:tcBorders>
              <w:top w:val="single" w:sz="6" w:space="0" w:color="auto"/>
              <w:left w:val="single" w:sz="6" w:space="0" w:color="auto"/>
              <w:bottom w:val="nil"/>
              <w:right w:val="single" w:sz="6" w:space="0" w:color="auto"/>
            </w:tcBorders>
          </w:tcPr>
          <w:p w:rsidR="009F351F" w:rsidRPr="00C12C83" w:rsidRDefault="009F351F" w:rsidP="009F351F">
            <w:pPr>
              <w:rPr>
                <w:rFonts w:ascii="Arial" w:hAnsi="Arial"/>
                <w:noProof w:val="0"/>
              </w:rPr>
            </w:pPr>
          </w:p>
        </w:tc>
      </w:tr>
      <w:tr w:rsidR="009F351F" w:rsidRPr="00C12C83">
        <w:trPr>
          <w:cantSplit/>
          <w:trHeight w:val="403"/>
          <w:jc w:val="center"/>
        </w:trPr>
        <w:tc>
          <w:tcPr>
            <w:tcW w:w="4680" w:type="dxa"/>
            <w:tcBorders>
              <w:top w:val="single" w:sz="6" w:space="0" w:color="auto"/>
              <w:left w:val="single" w:sz="6" w:space="0" w:color="auto"/>
              <w:bottom w:val="nil"/>
              <w:right w:val="nil"/>
            </w:tcBorders>
          </w:tcPr>
          <w:p w:rsidR="009F351F" w:rsidRPr="00C12C83" w:rsidRDefault="009F351F" w:rsidP="009F351F">
            <w:pPr>
              <w:rPr>
                <w:rFonts w:ascii="Arial" w:hAnsi="Arial"/>
                <w:noProof w:val="0"/>
              </w:rPr>
            </w:pPr>
            <w:r w:rsidRPr="00C12C83">
              <w:rPr>
                <w:rFonts w:ascii="Arial" w:hAnsi="Arial" w:cs="Arial"/>
                <w:noProof w:val="0"/>
                <w:szCs w:val="20"/>
              </w:rPr>
              <w:t>Dance and play day and night!</w:t>
            </w:r>
          </w:p>
        </w:tc>
        <w:tc>
          <w:tcPr>
            <w:tcW w:w="4680" w:type="dxa"/>
            <w:tcBorders>
              <w:top w:val="single" w:sz="6" w:space="0" w:color="auto"/>
              <w:left w:val="single" w:sz="6" w:space="0" w:color="auto"/>
              <w:bottom w:val="nil"/>
              <w:right w:val="single" w:sz="6" w:space="0" w:color="auto"/>
            </w:tcBorders>
          </w:tcPr>
          <w:p w:rsidR="009F351F" w:rsidRPr="00C12C83" w:rsidRDefault="009F351F" w:rsidP="009F351F">
            <w:pPr>
              <w:rPr>
                <w:rFonts w:ascii="Arial" w:hAnsi="Arial"/>
                <w:noProof w:val="0"/>
              </w:rPr>
            </w:pPr>
          </w:p>
        </w:tc>
      </w:tr>
      <w:tr w:rsidR="009F351F" w:rsidRPr="00C12C83">
        <w:trPr>
          <w:cantSplit/>
          <w:trHeight w:val="403"/>
          <w:jc w:val="center"/>
        </w:trPr>
        <w:tc>
          <w:tcPr>
            <w:tcW w:w="4680" w:type="dxa"/>
            <w:tcBorders>
              <w:top w:val="single" w:sz="6" w:space="0" w:color="auto"/>
              <w:left w:val="single" w:sz="6" w:space="0" w:color="auto"/>
              <w:bottom w:val="nil"/>
              <w:right w:val="nil"/>
            </w:tcBorders>
          </w:tcPr>
          <w:p w:rsidR="009F351F" w:rsidRPr="00C12C83" w:rsidRDefault="009F351F" w:rsidP="009F351F">
            <w:pPr>
              <w:rPr>
                <w:rFonts w:ascii="Arial" w:hAnsi="Arial"/>
                <w:noProof w:val="0"/>
              </w:rPr>
            </w:pPr>
            <w:r w:rsidRPr="00C12C83">
              <w:rPr>
                <w:rFonts w:ascii="Arial" w:hAnsi="Arial" w:cs="Arial"/>
                <w:noProof w:val="0"/>
                <w:szCs w:val="20"/>
              </w:rPr>
              <w:t xml:space="preserve">Let your </w:t>
            </w:r>
            <w:r w:rsidRPr="00C12C83">
              <w:rPr>
                <w:rFonts w:ascii="Arial" w:hAnsi="Arial" w:cs="Arial"/>
                <w:b/>
                <w:szCs w:val="20"/>
              </w:rPr>
              <w:t>clothes</w:t>
            </w:r>
            <w:r w:rsidRPr="00C12C83">
              <w:rPr>
                <w:rFonts w:ascii="Arial" w:hAnsi="Arial" w:cs="Arial"/>
                <w:noProof w:val="0"/>
                <w:szCs w:val="20"/>
              </w:rPr>
              <w:t xml:space="preserve"> be clean</w:t>
            </w:r>
          </w:p>
        </w:tc>
        <w:tc>
          <w:tcPr>
            <w:tcW w:w="4680" w:type="dxa"/>
            <w:tcBorders>
              <w:top w:val="single" w:sz="6" w:space="0" w:color="auto"/>
              <w:left w:val="single" w:sz="6" w:space="0" w:color="auto"/>
              <w:bottom w:val="nil"/>
              <w:right w:val="single" w:sz="6" w:space="0" w:color="auto"/>
            </w:tcBorders>
          </w:tcPr>
          <w:p w:rsidR="009F351F" w:rsidRPr="00C12C83" w:rsidRDefault="009F351F" w:rsidP="009F351F">
            <w:pPr>
              <w:rPr>
                <w:rFonts w:ascii="Arial" w:hAnsi="Arial"/>
                <w:noProof w:val="0"/>
              </w:rPr>
            </w:pPr>
            <w:r w:rsidRPr="00C12C83">
              <w:rPr>
                <w:rFonts w:ascii="Arial" w:hAnsi="Arial" w:cs="Arial"/>
                <w:noProof w:val="0"/>
                <w:szCs w:val="20"/>
              </w:rPr>
              <w:t xml:space="preserve">Let your </w:t>
            </w:r>
            <w:r w:rsidRPr="00C12C83">
              <w:rPr>
                <w:rFonts w:ascii="Arial" w:hAnsi="Arial" w:cs="Arial"/>
                <w:b/>
                <w:szCs w:val="20"/>
              </w:rPr>
              <w:t>garments</w:t>
            </w:r>
            <w:r w:rsidRPr="00C12C83">
              <w:rPr>
                <w:rFonts w:ascii="Arial" w:hAnsi="Arial" w:cs="Arial"/>
                <w:noProof w:val="0"/>
                <w:szCs w:val="20"/>
              </w:rPr>
              <w:t xml:space="preserve"> be always white</w:t>
            </w:r>
          </w:p>
        </w:tc>
      </w:tr>
      <w:tr w:rsidR="009F351F" w:rsidRPr="00C12C83">
        <w:trPr>
          <w:cantSplit/>
          <w:trHeight w:val="403"/>
          <w:jc w:val="center"/>
        </w:trPr>
        <w:tc>
          <w:tcPr>
            <w:tcW w:w="4680" w:type="dxa"/>
            <w:tcBorders>
              <w:top w:val="single" w:sz="6" w:space="0" w:color="auto"/>
              <w:left w:val="single" w:sz="6" w:space="0" w:color="auto"/>
              <w:bottom w:val="nil"/>
              <w:right w:val="nil"/>
            </w:tcBorders>
          </w:tcPr>
          <w:p w:rsidR="009F351F" w:rsidRPr="00C12C83" w:rsidRDefault="00F4785D" w:rsidP="009F351F">
            <w:pPr>
              <w:rPr>
                <w:rFonts w:ascii="Arial" w:hAnsi="Arial"/>
                <w:noProof w:val="0"/>
              </w:rPr>
            </w:pPr>
            <w:r w:rsidRPr="00C12C83">
              <w:rPr>
                <w:rFonts w:ascii="Arial" w:hAnsi="Arial" w:cs="Arial"/>
                <w:noProof w:val="0"/>
                <w:szCs w:val="20"/>
              </w:rPr>
              <w:t>L</w:t>
            </w:r>
            <w:r w:rsidR="009F351F" w:rsidRPr="00C12C83">
              <w:rPr>
                <w:rFonts w:ascii="Arial" w:hAnsi="Arial" w:cs="Arial"/>
                <w:noProof w:val="0"/>
                <w:szCs w:val="20"/>
              </w:rPr>
              <w:t xml:space="preserve">et your </w:t>
            </w:r>
            <w:r w:rsidR="009F351F" w:rsidRPr="00C12C83">
              <w:rPr>
                <w:rFonts w:ascii="Arial" w:hAnsi="Arial" w:cs="Arial"/>
                <w:b/>
                <w:szCs w:val="20"/>
              </w:rPr>
              <w:t>head</w:t>
            </w:r>
            <w:r w:rsidR="009F351F" w:rsidRPr="00C12C83">
              <w:rPr>
                <w:rFonts w:ascii="Arial" w:hAnsi="Arial" w:cs="Arial"/>
                <w:noProof w:val="0"/>
                <w:szCs w:val="20"/>
              </w:rPr>
              <w:t xml:space="preserve"> be washed, may you bathe in water!</w:t>
            </w:r>
          </w:p>
        </w:tc>
        <w:tc>
          <w:tcPr>
            <w:tcW w:w="4680" w:type="dxa"/>
            <w:tcBorders>
              <w:top w:val="single" w:sz="6" w:space="0" w:color="auto"/>
              <w:left w:val="single" w:sz="6" w:space="0" w:color="auto"/>
              <w:bottom w:val="nil"/>
              <w:right w:val="single" w:sz="6" w:space="0" w:color="auto"/>
            </w:tcBorders>
          </w:tcPr>
          <w:p w:rsidR="009F351F" w:rsidRPr="00C12C83" w:rsidRDefault="009F351F" w:rsidP="009F351F">
            <w:pPr>
              <w:rPr>
                <w:rFonts w:ascii="Arial" w:hAnsi="Arial"/>
                <w:noProof w:val="0"/>
              </w:rPr>
            </w:pPr>
            <w:r w:rsidRPr="00C12C83">
              <w:rPr>
                <w:rFonts w:ascii="Arial" w:hAnsi="Arial" w:cs="Arial"/>
                <w:noProof w:val="0"/>
                <w:szCs w:val="20"/>
              </w:rPr>
              <w:t xml:space="preserve">Let not oil be lacking on your </w:t>
            </w:r>
            <w:r w:rsidRPr="00C12C83">
              <w:rPr>
                <w:rFonts w:ascii="Arial" w:hAnsi="Arial" w:cs="Arial"/>
                <w:b/>
                <w:szCs w:val="20"/>
              </w:rPr>
              <w:t>head</w:t>
            </w:r>
          </w:p>
        </w:tc>
      </w:tr>
      <w:tr w:rsidR="009F351F" w:rsidRPr="00C12C83">
        <w:trPr>
          <w:cantSplit/>
          <w:trHeight w:val="403"/>
          <w:jc w:val="center"/>
        </w:trPr>
        <w:tc>
          <w:tcPr>
            <w:tcW w:w="4680" w:type="dxa"/>
            <w:tcBorders>
              <w:top w:val="single" w:sz="6" w:space="0" w:color="auto"/>
              <w:left w:val="single" w:sz="6" w:space="0" w:color="auto"/>
              <w:bottom w:val="nil"/>
              <w:right w:val="nil"/>
            </w:tcBorders>
          </w:tcPr>
          <w:p w:rsidR="009F351F" w:rsidRPr="00C12C83" w:rsidRDefault="009F351F" w:rsidP="009F351F">
            <w:pPr>
              <w:rPr>
                <w:rFonts w:ascii="Arial" w:hAnsi="Arial"/>
                <w:noProof w:val="0"/>
              </w:rPr>
            </w:pPr>
            <w:r w:rsidRPr="00C12C83">
              <w:rPr>
                <w:rFonts w:ascii="Arial" w:hAnsi="Arial" w:cs="Arial"/>
                <w:noProof w:val="0"/>
                <w:szCs w:val="20"/>
              </w:rPr>
              <w:t>Gaze on the child who holds your hand</w:t>
            </w:r>
          </w:p>
        </w:tc>
        <w:tc>
          <w:tcPr>
            <w:tcW w:w="4680" w:type="dxa"/>
            <w:tcBorders>
              <w:top w:val="single" w:sz="6" w:space="0" w:color="auto"/>
              <w:left w:val="single" w:sz="6" w:space="0" w:color="auto"/>
              <w:bottom w:val="nil"/>
              <w:right w:val="single" w:sz="6" w:space="0" w:color="auto"/>
            </w:tcBorders>
          </w:tcPr>
          <w:p w:rsidR="009F351F" w:rsidRPr="00C12C83" w:rsidRDefault="009F351F" w:rsidP="009F351F">
            <w:pPr>
              <w:rPr>
                <w:rFonts w:ascii="Arial" w:hAnsi="Arial"/>
                <w:noProof w:val="0"/>
              </w:rPr>
            </w:pPr>
          </w:p>
        </w:tc>
      </w:tr>
      <w:tr w:rsidR="009F351F" w:rsidRPr="00C12C83">
        <w:trPr>
          <w:cantSplit/>
          <w:trHeight w:val="403"/>
          <w:jc w:val="center"/>
        </w:trPr>
        <w:tc>
          <w:tcPr>
            <w:tcW w:w="4680" w:type="dxa"/>
            <w:tcBorders>
              <w:top w:val="single" w:sz="6" w:space="0" w:color="auto"/>
              <w:left w:val="single" w:sz="6" w:space="0" w:color="auto"/>
              <w:bottom w:val="nil"/>
              <w:right w:val="nil"/>
            </w:tcBorders>
          </w:tcPr>
          <w:p w:rsidR="009F351F" w:rsidRPr="00C12C83" w:rsidRDefault="00F4785D" w:rsidP="009F351F">
            <w:pPr>
              <w:rPr>
                <w:rFonts w:ascii="Arial" w:hAnsi="Arial"/>
                <w:noProof w:val="0"/>
              </w:rPr>
            </w:pPr>
            <w:r w:rsidRPr="00C12C83">
              <w:rPr>
                <w:rFonts w:ascii="Arial" w:hAnsi="Arial" w:cs="Arial"/>
                <w:noProof w:val="0"/>
                <w:szCs w:val="20"/>
              </w:rPr>
              <w:t>L</w:t>
            </w:r>
            <w:r w:rsidR="009F351F" w:rsidRPr="00C12C83">
              <w:rPr>
                <w:rFonts w:ascii="Arial" w:hAnsi="Arial" w:cs="Arial"/>
                <w:noProof w:val="0"/>
                <w:szCs w:val="20"/>
              </w:rPr>
              <w:t xml:space="preserve">et your </w:t>
            </w:r>
            <w:r w:rsidR="009F351F" w:rsidRPr="00C12C83">
              <w:rPr>
                <w:rFonts w:ascii="Arial" w:hAnsi="Arial" w:cs="Arial"/>
                <w:b/>
                <w:szCs w:val="20"/>
              </w:rPr>
              <w:t>wife</w:t>
            </w:r>
            <w:r w:rsidR="009F351F" w:rsidRPr="00C12C83">
              <w:rPr>
                <w:rFonts w:ascii="Arial" w:hAnsi="Arial"/>
              </w:rPr>
              <w:t xml:space="preserve"> </w:t>
            </w:r>
            <w:r w:rsidR="009F351F" w:rsidRPr="00C12C83">
              <w:rPr>
                <w:rFonts w:ascii="Arial" w:hAnsi="Arial" w:cs="Arial"/>
                <w:noProof w:val="0"/>
                <w:szCs w:val="20"/>
              </w:rPr>
              <w:t>enjoy your repeated embrace</w:t>
            </w:r>
          </w:p>
        </w:tc>
        <w:tc>
          <w:tcPr>
            <w:tcW w:w="4680" w:type="dxa"/>
            <w:tcBorders>
              <w:top w:val="single" w:sz="6" w:space="0" w:color="auto"/>
              <w:left w:val="single" w:sz="6" w:space="0" w:color="auto"/>
              <w:bottom w:val="nil"/>
              <w:right w:val="single" w:sz="6" w:space="0" w:color="auto"/>
            </w:tcBorders>
          </w:tcPr>
          <w:p w:rsidR="009F351F" w:rsidRPr="00C12C83" w:rsidRDefault="009F351F" w:rsidP="009F351F">
            <w:pPr>
              <w:rPr>
                <w:rFonts w:ascii="Arial" w:hAnsi="Arial"/>
                <w:noProof w:val="0"/>
              </w:rPr>
            </w:pPr>
            <w:r w:rsidRPr="00C12C83">
              <w:rPr>
                <w:rFonts w:ascii="Arial" w:hAnsi="Arial" w:cs="Arial"/>
                <w:noProof w:val="0"/>
                <w:szCs w:val="20"/>
              </w:rPr>
              <w:t xml:space="preserve">Enjoy life with the </w:t>
            </w:r>
            <w:r w:rsidRPr="00C12C83">
              <w:rPr>
                <w:rFonts w:ascii="Arial" w:hAnsi="Arial" w:cs="Arial"/>
                <w:b/>
                <w:szCs w:val="18"/>
              </w:rPr>
              <w:t xml:space="preserve">wife </w:t>
            </w:r>
            <w:r w:rsidRPr="00C12C83">
              <w:rPr>
                <w:rFonts w:ascii="Arial" w:hAnsi="Arial" w:cs="Arial"/>
                <w:noProof w:val="0"/>
                <w:szCs w:val="20"/>
              </w:rPr>
              <w:t>whom you love</w:t>
            </w:r>
          </w:p>
        </w:tc>
      </w:tr>
      <w:tr w:rsidR="009F351F" w:rsidRPr="00C12C83">
        <w:trPr>
          <w:cantSplit/>
          <w:trHeight w:val="403"/>
          <w:jc w:val="center"/>
        </w:trPr>
        <w:tc>
          <w:tcPr>
            <w:tcW w:w="4680" w:type="dxa"/>
            <w:tcBorders>
              <w:top w:val="single" w:sz="6" w:space="0" w:color="auto"/>
              <w:left w:val="single" w:sz="6" w:space="0" w:color="auto"/>
              <w:bottom w:val="nil"/>
              <w:right w:val="nil"/>
            </w:tcBorders>
          </w:tcPr>
          <w:p w:rsidR="009F351F" w:rsidRPr="00C12C83" w:rsidRDefault="009F351F" w:rsidP="009F351F">
            <w:pPr>
              <w:rPr>
                <w:rFonts w:ascii="Arial" w:hAnsi="Arial"/>
                <w:noProof w:val="0"/>
              </w:rPr>
            </w:pPr>
            <w:r w:rsidRPr="00C12C83">
              <w:rPr>
                <w:rFonts w:ascii="Arial" w:hAnsi="Arial" w:cs="Arial"/>
                <w:noProof w:val="0"/>
                <w:szCs w:val="20"/>
              </w:rPr>
              <w:t>OTHER PARALLELS:</w:t>
            </w:r>
          </w:p>
        </w:tc>
        <w:tc>
          <w:tcPr>
            <w:tcW w:w="4680" w:type="dxa"/>
            <w:tcBorders>
              <w:top w:val="single" w:sz="6" w:space="0" w:color="auto"/>
              <w:left w:val="single" w:sz="6" w:space="0" w:color="auto"/>
              <w:bottom w:val="nil"/>
              <w:right w:val="single" w:sz="6" w:space="0" w:color="auto"/>
            </w:tcBorders>
          </w:tcPr>
          <w:p w:rsidR="009F351F" w:rsidRPr="00C12C83" w:rsidRDefault="009F351F" w:rsidP="009F351F">
            <w:pPr>
              <w:rPr>
                <w:rFonts w:ascii="Arial" w:hAnsi="Arial"/>
                <w:noProof w:val="0"/>
              </w:rPr>
            </w:pPr>
          </w:p>
        </w:tc>
      </w:tr>
      <w:tr w:rsidR="009F351F" w:rsidRPr="00C12C83">
        <w:trPr>
          <w:cantSplit/>
          <w:trHeight w:val="403"/>
          <w:jc w:val="center"/>
        </w:trPr>
        <w:tc>
          <w:tcPr>
            <w:tcW w:w="4680" w:type="dxa"/>
            <w:tcBorders>
              <w:top w:val="single" w:sz="6" w:space="0" w:color="auto"/>
              <w:left w:val="single" w:sz="6" w:space="0" w:color="auto"/>
              <w:bottom w:val="nil"/>
              <w:right w:val="nil"/>
            </w:tcBorders>
          </w:tcPr>
          <w:p w:rsidR="009F351F" w:rsidRPr="00C12C83" w:rsidRDefault="009F351F" w:rsidP="009F351F">
            <w:pPr>
              <w:rPr>
                <w:rFonts w:ascii="Arial" w:hAnsi="Arial" w:cs="Arial"/>
                <w:noProof w:val="0"/>
                <w:szCs w:val="20"/>
              </w:rPr>
            </w:pPr>
            <w:r w:rsidRPr="00C12C83">
              <w:rPr>
                <w:rFonts w:ascii="Arial" w:hAnsi="Arial" w:cs="Arial"/>
                <w:noProof w:val="0"/>
                <w:szCs w:val="20"/>
              </w:rPr>
              <w:t>Who is there, my friend, can climb to the sky?</w:t>
            </w:r>
          </w:p>
          <w:p w:rsidR="009F351F" w:rsidRPr="00C12C83" w:rsidRDefault="009F351F" w:rsidP="009F351F">
            <w:pPr>
              <w:rPr>
                <w:rFonts w:ascii="Arial" w:hAnsi="Arial" w:cs="Arial"/>
                <w:noProof w:val="0"/>
                <w:szCs w:val="20"/>
              </w:rPr>
            </w:pPr>
            <w:r w:rsidRPr="00C12C83">
              <w:rPr>
                <w:rFonts w:ascii="Arial" w:hAnsi="Arial" w:cs="Arial"/>
                <w:noProof w:val="0"/>
                <w:szCs w:val="20"/>
              </w:rPr>
              <w:t>Only the gods dwell forever with the Sun-god</w:t>
            </w:r>
          </w:p>
          <w:p w:rsidR="009F351F" w:rsidRPr="00C12C83" w:rsidRDefault="009F351F" w:rsidP="009F351F">
            <w:pPr>
              <w:rPr>
                <w:rFonts w:ascii="Arial" w:hAnsi="Arial" w:cs="Arial"/>
                <w:noProof w:val="0"/>
                <w:szCs w:val="20"/>
              </w:rPr>
            </w:pPr>
            <w:r w:rsidRPr="00C12C83">
              <w:rPr>
                <w:rFonts w:ascii="Arial" w:hAnsi="Arial" w:cs="Arial"/>
                <w:noProof w:val="0"/>
                <w:szCs w:val="20"/>
              </w:rPr>
              <w:t>As for man, his days are numbered,</w:t>
            </w:r>
          </w:p>
          <w:p w:rsidR="009F351F" w:rsidRPr="00C12C83" w:rsidRDefault="009F351F" w:rsidP="009F351F">
            <w:pPr>
              <w:rPr>
                <w:rFonts w:ascii="Arial" w:hAnsi="Arial"/>
                <w:noProof w:val="0"/>
              </w:rPr>
            </w:pPr>
            <w:r w:rsidRPr="00C12C83">
              <w:rPr>
                <w:rFonts w:ascii="Arial" w:hAnsi="Arial" w:cs="Arial"/>
                <w:noProof w:val="0"/>
                <w:szCs w:val="20"/>
              </w:rPr>
              <w:t>whatever he may do, he is but wind (George, 1999)</w:t>
            </w:r>
          </w:p>
        </w:tc>
        <w:tc>
          <w:tcPr>
            <w:tcW w:w="4680" w:type="dxa"/>
            <w:tcBorders>
              <w:top w:val="single" w:sz="6" w:space="0" w:color="auto"/>
              <w:left w:val="single" w:sz="6" w:space="0" w:color="auto"/>
              <w:bottom w:val="nil"/>
              <w:right w:val="single" w:sz="6" w:space="0" w:color="auto"/>
            </w:tcBorders>
          </w:tcPr>
          <w:p w:rsidR="009F351F" w:rsidRPr="00C12C83" w:rsidRDefault="009F351F" w:rsidP="009F351F">
            <w:pPr>
              <w:rPr>
                <w:rFonts w:ascii="Arial" w:hAnsi="Arial" w:cs="Arial"/>
                <w:noProof w:val="0"/>
                <w:szCs w:val="20"/>
              </w:rPr>
            </w:pPr>
            <w:r w:rsidRPr="00C12C83">
              <w:rPr>
                <w:rFonts w:ascii="Arial" w:hAnsi="Arial" w:cs="Arial"/>
                <w:noProof w:val="0"/>
                <w:szCs w:val="20"/>
              </w:rPr>
              <w:t>God is in heaven and you upon earth (Ecclesiastes 5:2)</w:t>
            </w:r>
          </w:p>
          <w:p w:rsidR="009F351F" w:rsidRPr="00C12C83" w:rsidRDefault="00FA66DE" w:rsidP="009F351F">
            <w:pPr>
              <w:rPr>
                <w:rFonts w:ascii="Arial" w:hAnsi="Arial"/>
                <w:noProof w:val="0"/>
              </w:rPr>
            </w:pPr>
            <w:r w:rsidRPr="00C12C83">
              <w:rPr>
                <w:rFonts w:ascii="Arial" w:hAnsi="Arial" w:cs="Arial"/>
                <w:noProof w:val="0"/>
                <w:szCs w:val="20"/>
              </w:rPr>
              <w:t>What gain do they ha</w:t>
            </w:r>
            <w:r w:rsidR="009F351F" w:rsidRPr="00C12C83">
              <w:rPr>
                <w:rFonts w:ascii="Arial" w:hAnsi="Arial" w:cs="Arial"/>
                <w:noProof w:val="0"/>
                <w:szCs w:val="20"/>
              </w:rPr>
              <w:t>ve from striving after wind? (Ecclesiastes 5:16)</w:t>
            </w:r>
          </w:p>
        </w:tc>
      </w:tr>
      <w:tr w:rsidR="009F351F" w:rsidRPr="00C12C83">
        <w:trPr>
          <w:cantSplit/>
          <w:trHeight w:val="403"/>
          <w:jc w:val="center"/>
        </w:trPr>
        <w:tc>
          <w:tcPr>
            <w:tcW w:w="4680" w:type="dxa"/>
            <w:tcBorders>
              <w:top w:val="single" w:sz="6" w:space="0" w:color="auto"/>
              <w:left w:val="single" w:sz="6" w:space="0" w:color="auto"/>
              <w:bottom w:val="single" w:sz="6" w:space="0" w:color="auto"/>
              <w:right w:val="nil"/>
            </w:tcBorders>
          </w:tcPr>
          <w:p w:rsidR="009F351F" w:rsidRPr="00C12C83" w:rsidRDefault="009F351F" w:rsidP="009F351F">
            <w:pPr>
              <w:rPr>
                <w:rFonts w:ascii="Arial" w:hAnsi="Arial"/>
                <w:noProof w:val="0"/>
              </w:rPr>
            </w:pPr>
            <w:r w:rsidRPr="00C12C83">
              <w:rPr>
                <w:rFonts w:ascii="Arial" w:hAnsi="Arial" w:cs="Arial"/>
                <w:noProof w:val="0"/>
                <w:szCs w:val="20"/>
              </w:rPr>
              <w:t>The towed boat will not sink, a tow-rope of three stands shall not be cut (George, 1999)</w:t>
            </w:r>
          </w:p>
        </w:tc>
        <w:tc>
          <w:tcPr>
            <w:tcW w:w="4680" w:type="dxa"/>
            <w:tcBorders>
              <w:top w:val="single" w:sz="6" w:space="0" w:color="auto"/>
              <w:left w:val="single" w:sz="6" w:space="0" w:color="auto"/>
              <w:bottom w:val="single" w:sz="6" w:space="0" w:color="auto"/>
              <w:right w:val="single" w:sz="6" w:space="0" w:color="auto"/>
            </w:tcBorders>
          </w:tcPr>
          <w:p w:rsidR="009F351F" w:rsidRPr="00C12C83" w:rsidRDefault="009F351F" w:rsidP="009F351F">
            <w:pPr>
              <w:rPr>
                <w:rFonts w:ascii="Arial" w:hAnsi="Arial"/>
                <w:noProof w:val="0"/>
              </w:rPr>
            </w:pPr>
            <w:r w:rsidRPr="00C12C83">
              <w:rPr>
                <w:rFonts w:ascii="Arial" w:hAnsi="Arial" w:cs="Arial"/>
                <w:noProof w:val="0"/>
                <w:szCs w:val="20"/>
              </w:rPr>
              <w:t>A threefold cord is not easily cut (Ecclesiastes 4:12)</w:t>
            </w:r>
          </w:p>
        </w:tc>
      </w:tr>
    </w:tbl>
    <w:p w:rsidR="009F351F" w:rsidRPr="00C12C83" w:rsidRDefault="009F351F" w:rsidP="009F351F">
      <w:pPr>
        <w:rPr>
          <w:rFonts w:ascii="Arial" w:hAnsi="Arial" w:cs="Arial"/>
          <w:noProof w:val="0"/>
          <w:szCs w:val="20"/>
        </w:rPr>
      </w:pPr>
    </w:p>
    <w:p w:rsidR="0085192B" w:rsidRPr="00C12C83" w:rsidRDefault="0085192B" w:rsidP="0085192B">
      <w:pPr>
        <w:rPr>
          <w:rFonts w:ascii="Arial" w:hAnsi="Arial" w:cs="Arial"/>
          <w:noProof w:val="0"/>
          <w:szCs w:val="20"/>
        </w:rPr>
      </w:pPr>
      <w:r w:rsidRPr="00C12C83">
        <w:rPr>
          <w:rFonts w:ascii="Arial" w:hAnsi="Arial" w:cs="Arial"/>
          <w:noProof w:val="0"/>
          <w:szCs w:val="20"/>
        </w:rPr>
        <w:t xml:space="preserve">Refinements in our understanding of </w:t>
      </w:r>
      <w:proofErr w:type="spellStart"/>
      <w:r w:rsidRPr="00C12C83">
        <w:rPr>
          <w:rFonts w:ascii="Arial" w:hAnsi="Arial" w:cs="Arial"/>
          <w:noProof w:val="0"/>
          <w:szCs w:val="20"/>
        </w:rPr>
        <w:t>Akkadian</w:t>
      </w:r>
      <w:proofErr w:type="spellEnd"/>
      <w:r w:rsidRPr="00C12C83">
        <w:rPr>
          <w:rFonts w:ascii="Arial" w:hAnsi="Arial" w:cs="Arial"/>
          <w:noProof w:val="0"/>
          <w:szCs w:val="20"/>
        </w:rPr>
        <w:t xml:space="preserve"> have reduced the number of identified similarities between the Mesopotamian flood stories and Genesis. </w:t>
      </w:r>
      <w:proofErr w:type="spellStart"/>
      <w:r w:rsidRPr="00C12C83">
        <w:rPr>
          <w:rFonts w:ascii="Arial" w:hAnsi="Arial" w:cs="Arial"/>
          <w:noProof w:val="0"/>
          <w:szCs w:val="20"/>
        </w:rPr>
        <w:t>Akkadian</w:t>
      </w:r>
      <w:proofErr w:type="spellEnd"/>
      <w:r w:rsidRPr="00C12C83">
        <w:rPr>
          <w:rFonts w:ascii="Arial" w:hAnsi="Arial" w:cs="Arial"/>
          <w:noProof w:val="0"/>
          <w:szCs w:val="20"/>
        </w:rPr>
        <w:t xml:space="preserve"> </w:t>
      </w:r>
      <w:r w:rsidRPr="00C12C83">
        <w:rPr>
          <w:rFonts w:ascii="Arial" w:hAnsi="Arial" w:cs="Arial"/>
          <w:b/>
          <w:szCs w:val="20"/>
        </w:rPr>
        <w:t>adannu</w:t>
      </w:r>
      <w:r w:rsidRPr="00C12C83">
        <w:rPr>
          <w:rFonts w:ascii="Arial" w:hAnsi="Arial" w:cs="Arial"/>
          <w:noProof w:val="0"/>
          <w:szCs w:val="20"/>
        </w:rPr>
        <w:t xml:space="preserve">, once thought to mean "Flood," now is known to mean "appointed time". The </w:t>
      </w:r>
      <w:proofErr w:type="spellStart"/>
      <w:r w:rsidRPr="00C12C83">
        <w:rPr>
          <w:rFonts w:ascii="Arial" w:hAnsi="Arial" w:cs="Arial"/>
          <w:noProof w:val="0"/>
          <w:szCs w:val="20"/>
        </w:rPr>
        <w:t>Akkadian</w:t>
      </w:r>
      <w:proofErr w:type="spellEnd"/>
      <w:r w:rsidRPr="00C12C83">
        <w:rPr>
          <w:rFonts w:ascii="Arial" w:hAnsi="Arial" w:cs="Arial"/>
          <w:noProof w:val="0"/>
          <w:szCs w:val="20"/>
        </w:rPr>
        <w:t xml:space="preserve"> </w:t>
      </w:r>
      <w:r w:rsidRPr="00C12C83">
        <w:rPr>
          <w:rFonts w:ascii="Arial" w:hAnsi="Arial" w:cs="Arial"/>
          <w:b/>
          <w:szCs w:val="20"/>
        </w:rPr>
        <w:t>abubu</w:t>
      </w:r>
      <w:r w:rsidRPr="00C12C83">
        <w:rPr>
          <w:rFonts w:ascii="Arial" w:hAnsi="Arial" w:cs="Arial"/>
          <w:b/>
          <w:noProof w:val="0"/>
          <w:szCs w:val="20"/>
        </w:rPr>
        <w:t xml:space="preserve"> </w:t>
      </w:r>
      <w:r w:rsidRPr="00C12C83">
        <w:rPr>
          <w:rFonts w:ascii="Arial" w:hAnsi="Arial" w:cs="Arial"/>
          <w:noProof w:val="0"/>
          <w:szCs w:val="20"/>
        </w:rPr>
        <w:t xml:space="preserve">replaced </w:t>
      </w:r>
      <w:proofErr w:type="spellStart"/>
      <w:r w:rsidRPr="00C12C83">
        <w:rPr>
          <w:rFonts w:ascii="Arial" w:hAnsi="Arial" w:cs="Arial"/>
          <w:b/>
          <w:noProof w:val="0"/>
          <w:szCs w:val="20"/>
        </w:rPr>
        <w:t>adannu</w:t>
      </w:r>
      <w:proofErr w:type="spellEnd"/>
      <w:r w:rsidRPr="00C12C83">
        <w:rPr>
          <w:rFonts w:ascii="Arial" w:hAnsi="Arial" w:cs="Arial"/>
          <w:noProof w:val="0"/>
          <w:szCs w:val="20"/>
        </w:rPr>
        <w:t xml:space="preserve"> as meaning "Flood" and was later translated "cyclone", "windstorm" or "heavy wind</w:t>
      </w:r>
      <w:proofErr w:type="gramStart"/>
      <w:r w:rsidRPr="00C12C83">
        <w:rPr>
          <w:rFonts w:ascii="Arial" w:hAnsi="Arial" w:cs="Arial"/>
          <w:noProof w:val="0"/>
          <w:szCs w:val="20"/>
        </w:rPr>
        <w:t>”  (</w:t>
      </w:r>
      <w:proofErr w:type="gramEnd"/>
      <w:r w:rsidRPr="00C12C83">
        <w:rPr>
          <w:rFonts w:ascii="Arial" w:hAnsi="Arial" w:cs="Arial"/>
          <w:noProof w:val="0"/>
          <w:szCs w:val="20"/>
        </w:rPr>
        <w:t xml:space="preserve">Livingston, 1979; </w:t>
      </w:r>
      <w:proofErr w:type="spellStart"/>
      <w:r w:rsidRPr="00C12C83">
        <w:rPr>
          <w:rFonts w:ascii="Arial" w:hAnsi="Arial" w:cs="Arial"/>
          <w:noProof w:val="0"/>
          <w:szCs w:val="20"/>
        </w:rPr>
        <w:t>Rapaport</w:t>
      </w:r>
      <w:proofErr w:type="spellEnd"/>
      <w:r w:rsidRPr="00C12C83">
        <w:rPr>
          <w:rFonts w:ascii="Arial" w:hAnsi="Arial" w:cs="Arial"/>
          <w:noProof w:val="0"/>
          <w:szCs w:val="20"/>
        </w:rPr>
        <w:t>, 1983; MacDonald, 1988)</w:t>
      </w:r>
    </w:p>
    <w:p w:rsidR="0085192B" w:rsidRPr="00C12C83" w:rsidRDefault="0085192B" w:rsidP="009F351F">
      <w:pPr>
        <w:rPr>
          <w:rFonts w:ascii="Arial" w:hAnsi="Arial" w:cs="Arial"/>
          <w:noProof w:val="0"/>
          <w:szCs w:val="20"/>
        </w:rPr>
      </w:pPr>
    </w:p>
    <w:p w:rsidR="009F351F" w:rsidRPr="00C12C83" w:rsidRDefault="009F351F" w:rsidP="009F351F">
      <w:pPr>
        <w:rPr>
          <w:rFonts w:ascii="Arial" w:hAnsi="Arial" w:cs="Arial"/>
          <w:noProof w:val="0"/>
          <w:szCs w:val="20"/>
        </w:rPr>
      </w:pPr>
      <w:r w:rsidRPr="00C12C83">
        <w:rPr>
          <w:rFonts w:ascii="Arial" w:hAnsi="Arial" w:cs="Arial"/>
          <w:noProof w:val="0"/>
          <w:szCs w:val="20"/>
        </w:rPr>
        <w:t xml:space="preserve">The similarities </w:t>
      </w:r>
      <w:r w:rsidR="0085192B" w:rsidRPr="00C12C83">
        <w:rPr>
          <w:rFonts w:ascii="Arial" w:hAnsi="Arial" w:cs="Arial"/>
          <w:noProof w:val="0"/>
          <w:szCs w:val="20"/>
        </w:rPr>
        <w:t xml:space="preserve">that remain </w:t>
      </w:r>
      <w:r w:rsidRPr="00C12C83">
        <w:rPr>
          <w:rFonts w:ascii="Arial" w:hAnsi="Arial" w:cs="Arial"/>
          <w:noProof w:val="0"/>
          <w:szCs w:val="20"/>
        </w:rPr>
        <w:t>suggest that the cosmopolitan compiler/author of Ecclesiastes was familiar with Gilgamesh and other Mesopotamian literary traditions.</w:t>
      </w:r>
      <w:r w:rsidR="00F4785D" w:rsidRPr="00C12C83">
        <w:rPr>
          <w:rFonts w:ascii="Arial" w:hAnsi="Arial" w:cs="Arial"/>
          <w:noProof w:val="0"/>
          <w:szCs w:val="20"/>
        </w:rPr>
        <w:t xml:space="preserve"> The Hebrew tradition was probably older.</w:t>
      </w:r>
    </w:p>
    <w:p w:rsidR="00A13CB4" w:rsidRPr="00C12C83" w:rsidRDefault="00A13CB4">
      <w:pPr>
        <w:widowControl/>
        <w:autoSpaceDE/>
        <w:autoSpaceDN/>
        <w:adjustRightInd/>
        <w:rPr>
          <w:rFonts w:ascii="Arial" w:hAnsi="Arial" w:cs="Arial"/>
          <w:b/>
          <w:bCs/>
          <w:szCs w:val="26"/>
        </w:rPr>
      </w:pPr>
      <w:bookmarkStart w:id="21" w:name="_Toc89271110"/>
      <w:bookmarkStart w:id="22" w:name="_Toc89482110"/>
      <w:bookmarkStart w:id="23" w:name="_Toc89859065"/>
      <w:r w:rsidRPr="00C12C83">
        <w:rPr>
          <w:rFonts w:ascii="Arial" w:hAnsi="Arial"/>
        </w:rPr>
        <w:br w:type="page"/>
      </w:r>
    </w:p>
    <w:p w:rsidR="009F351F" w:rsidRPr="00C12C83" w:rsidRDefault="009F351F" w:rsidP="00803C12">
      <w:pPr>
        <w:pStyle w:val="Heading2"/>
      </w:pPr>
      <w:bookmarkStart w:id="24" w:name="_Toc372309013"/>
      <w:r w:rsidRPr="00C12C83">
        <w:lastRenderedPageBreak/>
        <w:t>Atra-Hasis Epic</w:t>
      </w:r>
      <w:bookmarkEnd w:id="21"/>
      <w:bookmarkEnd w:id="22"/>
      <w:bookmarkEnd w:id="23"/>
      <w:bookmarkEnd w:id="24"/>
      <w:r w:rsidRPr="00C12C83">
        <w:t xml:space="preserve"> </w:t>
      </w:r>
      <w:r w:rsidR="00147772" w:rsidRPr="00C12C83">
        <w:fldChar w:fldCharType="begin"/>
      </w:r>
      <w:r w:rsidRPr="00C12C83">
        <w:instrText>tc "Atra-Hasis Epic " \l 3</w:instrText>
      </w:r>
      <w:r w:rsidR="00147772" w:rsidRPr="00C12C83">
        <w:fldChar w:fldCharType="end"/>
      </w:r>
    </w:p>
    <w:p w:rsidR="009F351F" w:rsidRPr="00C12C83" w:rsidRDefault="009F351F" w:rsidP="009F351F">
      <w:pPr>
        <w:rPr>
          <w:rFonts w:ascii="Arial" w:hAnsi="Arial" w:cs="Arial"/>
          <w:noProof w:val="0"/>
          <w:szCs w:val="20"/>
        </w:rPr>
      </w:pPr>
    </w:p>
    <w:p w:rsidR="009F351F" w:rsidRPr="00C12C83" w:rsidRDefault="009F351F" w:rsidP="009F351F">
      <w:pPr>
        <w:rPr>
          <w:rFonts w:ascii="Arial" w:hAnsi="Arial" w:cs="Arial"/>
          <w:noProof w:val="0"/>
          <w:szCs w:val="20"/>
        </w:rPr>
      </w:pPr>
      <w:r w:rsidRPr="00C12C83">
        <w:rPr>
          <w:rFonts w:ascii="Arial" w:hAnsi="Arial" w:cs="Arial"/>
          <w:noProof w:val="0"/>
          <w:szCs w:val="20"/>
        </w:rPr>
        <w:t>PHOTO LINK: ATRAHASIS</w:t>
      </w:r>
      <w:r w:rsidR="00334379" w:rsidRPr="00C12C83">
        <w:rPr>
          <w:rFonts w:ascii="Arial" w:hAnsi="Arial" w:cs="Arial"/>
          <w:noProof w:val="0"/>
          <w:szCs w:val="20"/>
        </w:rPr>
        <w:t xml:space="preserve"> </w:t>
      </w:r>
      <w:r w:rsidRPr="00C12C83">
        <w:rPr>
          <w:rFonts w:ascii="Arial" w:hAnsi="Arial" w:cs="Arial"/>
          <w:noProof w:val="0"/>
          <w:szCs w:val="20"/>
        </w:rPr>
        <w:t>001 photo of tablet</w:t>
      </w:r>
      <w:r w:rsidR="00A13B6E">
        <w:rPr>
          <w:rFonts w:ascii="Arial" w:hAnsi="Arial" w:cs="Arial"/>
          <w:noProof w:val="0"/>
          <w:szCs w:val="20"/>
        </w:rPr>
        <w:t>. Wood, 1978, B&amp;S, 8:1:18. Photograph by Trustees of British Museum.</w:t>
      </w:r>
    </w:p>
    <w:p w:rsidR="00A13CB4" w:rsidRPr="00C12C83" w:rsidRDefault="00A13CB4" w:rsidP="00803C12">
      <w:pPr>
        <w:jc w:val="center"/>
        <w:rPr>
          <w:rFonts w:ascii="Arial" w:hAnsi="Arial" w:cs="Arial"/>
          <w:noProof w:val="0"/>
          <w:szCs w:val="20"/>
        </w:rPr>
      </w:pPr>
      <w:r w:rsidRPr="00C12C83">
        <w:rPr>
          <w:rFonts w:ascii="Arial" w:hAnsi="Arial" w:cs="Arial"/>
          <w:szCs w:val="20"/>
        </w:rPr>
        <w:drawing>
          <wp:inline distT="0" distB="0" distL="0" distR="0">
            <wp:extent cx="5080072" cy="7266432"/>
            <wp:effectExtent l="19050" t="0" r="6278" b="0"/>
            <wp:docPr id="20" name="Picture 19" descr="atraHASIS 001 Clay tablet with Atrahasis E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raHASIS 001 Clay tablet with Atrahasis Epic.jpg"/>
                    <pic:cNvPicPr/>
                  </pic:nvPicPr>
                  <pic:blipFill>
                    <a:blip r:embed="rId23" cstate="print"/>
                    <a:stretch>
                      <a:fillRect/>
                    </a:stretch>
                  </pic:blipFill>
                  <pic:spPr>
                    <a:xfrm>
                      <a:off x="0" y="0"/>
                      <a:ext cx="5085072" cy="7273584"/>
                    </a:xfrm>
                    <a:prstGeom prst="rect">
                      <a:avLst/>
                    </a:prstGeom>
                  </pic:spPr>
                </pic:pic>
              </a:graphicData>
            </a:graphic>
          </wp:inline>
        </w:drawing>
      </w:r>
    </w:p>
    <w:p w:rsidR="00A13CB4" w:rsidRPr="00C12C83" w:rsidRDefault="00A13CB4" w:rsidP="009F351F">
      <w:pPr>
        <w:rPr>
          <w:rFonts w:ascii="Arial" w:hAnsi="Arial" w:cs="Arial"/>
          <w:noProof w:val="0"/>
          <w:szCs w:val="20"/>
        </w:rPr>
      </w:pPr>
    </w:p>
    <w:p w:rsidR="009F351F" w:rsidRPr="00C12C83" w:rsidRDefault="00A13CB4" w:rsidP="00A13B6E">
      <w:pPr>
        <w:widowControl/>
        <w:autoSpaceDE/>
        <w:autoSpaceDN/>
        <w:adjustRightInd/>
        <w:rPr>
          <w:rFonts w:ascii="Arial" w:hAnsi="Arial" w:cs="Arial"/>
          <w:noProof w:val="0"/>
          <w:szCs w:val="20"/>
        </w:rPr>
      </w:pPr>
      <w:r w:rsidRPr="00C12C83">
        <w:rPr>
          <w:rFonts w:ascii="Arial" w:hAnsi="Arial" w:cs="Arial"/>
          <w:noProof w:val="0"/>
          <w:szCs w:val="20"/>
        </w:rPr>
        <w:br w:type="page"/>
      </w:r>
      <w:r w:rsidR="009F351F" w:rsidRPr="00C12C83">
        <w:rPr>
          <w:rFonts w:ascii="Arial" w:hAnsi="Arial" w:cs="Arial"/>
          <w:noProof w:val="0"/>
          <w:szCs w:val="20"/>
        </w:rPr>
        <w:lastRenderedPageBreak/>
        <w:t>P</w:t>
      </w:r>
      <w:r w:rsidR="00F05910" w:rsidRPr="00C12C83">
        <w:rPr>
          <w:rFonts w:ascii="Arial" w:hAnsi="Arial" w:cs="Arial"/>
          <w:noProof w:val="0"/>
          <w:szCs w:val="20"/>
        </w:rPr>
        <w:t xml:space="preserve">HOTO LINK: ATRAHASIS </w:t>
      </w:r>
      <w:r w:rsidR="009F351F" w:rsidRPr="00C12C83">
        <w:rPr>
          <w:rFonts w:ascii="Arial" w:hAnsi="Arial" w:cs="Arial"/>
          <w:noProof w:val="0"/>
          <w:szCs w:val="20"/>
        </w:rPr>
        <w:t>002 drawing of tablet</w:t>
      </w:r>
      <w:r w:rsidR="00A13B6E">
        <w:rPr>
          <w:rFonts w:ascii="Arial" w:hAnsi="Arial" w:cs="Arial"/>
          <w:noProof w:val="0"/>
          <w:szCs w:val="20"/>
        </w:rPr>
        <w:t xml:space="preserve">. Wood, 1979, B&amp;S, 8:1:24. </w:t>
      </w:r>
      <w:proofErr w:type="gramStart"/>
      <w:r w:rsidR="00A13B6E">
        <w:rPr>
          <w:rFonts w:ascii="Arial" w:hAnsi="Arial" w:cs="Arial"/>
          <w:noProof w:val="0"/>
          <w:szCs w:val="20"/>
        </w:rPr>
        <w:t>Illustration from American Schools of Oriental Research.</w:t>
      </w:r>
      <w:proofErr w:type="gramEnd"/>
    </w:p>
    <w:p w:rsidR="00A13CB4" w:rsidRPr="00C12C83" w:rsidRDefault="00A13CB4" w:rsidP="00803C12">
      <w:pPr>
        <w:jc w:val="center"/>
        <w:rPr>
          <w:rFonts w:ascii="Arial" w:hAnsi="Arial" w:cs="Arial"/>
          <w:noProof w:val="0"/>
          <w:szCs w:val="20"/>
        </w:rPr>
      </w:pPr>
      <w:r w:rsidRPr="00C12C83">
        <w:rPr>
          <w:rFonts w:ascii="Arial" w:hAnsi="Arial" w:cs="Arial"/>
          <w:szCs w:val="20"/>
        </w:rPr>
        <w:drawing>
          <wp:inline distT="0" distB="0" distL="0" distR="0">
            <wp:extent cx="4626864" cy="7168896"/>
            <wp:effectExtent l="19050" t="0" r="2286" b="0"/>
            <wp:docPr id="21" name="Picture 20" descr="ATRAHASIS 002 Drawing of cuneform tablet with first tablet of Atrahasis E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RAHASIS 002 Drawing of cuneform tablet with first tablet of Atrahasis Epic.jpg"/>
                    <pic:cNvPicPr/>
                  </pic:nvPicPr>
                  <pic:blipFill>
                    <a:blip r:embed="rId24" cstate="print"/>
                    <a:stretch>
                      <a:fillRect/>
                    </a:stretch>
                  </pic:blipFill>
                  <pic:spPr>
                    <a:xfrm>
                      <a:off x="0" y="0"/>
                      <a:ext cx="4626864" cy="7168896"/>
                    </a:xfrm>
                    <a:prstGeom prst="rect">
                      <a:avLst/>
                    </a:prstGeom>
                  </pic:spPr>
                </pic:pic>
              </a:graphicData>
            </a:graphic>
          </wp:inline>
        </w:drawing>
      </w:r>
    </w:p>
    <w:p w:rsidR="009F351F" w:rsidRPr="00C12C83" w:rsidRDefault="009F351F" w:rsidP="009F351F">
      <w:pPr>
        <w:rPr>
          <w:rFonts w:ascii="Arial" w:hAnsi="Arial" w:cs="Arial"/>
          <w:noProof w:val="0"/>
          <w:szCs w:val="20"/>
        </w:rPr>
      </w:pPr>
    </w:p>
    <w:p w:rsidR="009F351F" w:rsidRPr="00C12C83" w:rsidRDefault="009F351F" w:rsidP="009F351F">
      <w:pPr>
        <w:rPr>
          <w:rFonts w:ascii="Arial" w:hAnsi="Arial" w:cs="Arial"/>
          <w:noProof w:val="0"/>
          <w:szCs w:val="20"/>
        </w:rPr>
      </w:pPr>
      <w:r w:rsidRPr="00C12C83">
        <w:rPr>
          <w:rFonts w:ascii="Arial" w:hAnsi="Arial" w:cs="Arial"/>
          <w:noProof w:val="0"/>
          <w:szCs w:val="20"/>
        </w:rPr>
        <w:t xml:space="preserve">Another Mesopotamian flood story is the </w:t>
      </w:r>
      <w:proofErr w:type="spellStart"/>
      <w:r w:rsidRPr="00C12C83">
        <w:rPr>
          <w:rFonts w:ascii="Arial" w:hAnsi="Arial" w:cs="Arial"/>
          <w:noProof w:val="0"/>
          <w:szCs w:val="20"/>
        </w:rPr>
        <w:t>Atra-hasis</w:t>
      </w:r>
      <w:proofErr w:type="spellEnd"/>
      <w:r w:rsidRPr="00C12C83">
        <w:rPr>
          <w:rFonts w:ascii="Arial" w:hAnsi="Arial" w:cs="Arial"/>
          <w:noProof w:val="0"/>
          <w:szCs w:val="20"/>
        </w:rPr>
        <w:t xml:space="preserve"> Epic, composed around 1700 BC. </w:t>
      </w:r>
      <w:proofErr w:type="spellStart"/>
      <w:r w:rsidR="00334379" w:rsidRPr="00C12C83">
        <w:rPr>
          <w:rFonts w:ascii="Arial" w:hAnsi="Arial" w:cs="Arial"/>
          <w:noProof w:val="0"/>
          <w:szCs w:val="20"/>
        </w:rPr>
        <w:t>Atra-hasis</w:t>
      </w:r>
      <w:proofErr w:type="spellEnd"/>
      <w:r w:rsidR="00334379" w:rsidRPr="00C12C83">
        <w:rPr>
          <w:rFonts w:ascii="Arial" w:hAnsi="Arial" w:cs="Arial"/>
          <w:noProof w:val="0"/>
          <w:szCs w:val="20"/>
        </w:rPr>
        <w:t xml:space="preserve"> is Old Babylonian meaning "exceedingly wise”. </w:t>
      </w:r>
      <w:r w:rsidRPr="00C12C83">
        <w:rPr>
          <w:rFonts w:ascii="Arial" w:hAnsi="Arial" w:cs="Arial"/>
          <w:noProof w:val="0"/>
          <w:szCs w:val="20"/>
        </w:rPr>
        <w:t xml:space="preserve">It gives a primeval History similar to that found in Genesis. </w:t>
      </w:r>
      <w:r w:rsidR="00334379" w:rsidRPr="00C12C83">
        <w:rPr>
          <w:rFonts w:ascii="Arial" w:hAnsi="Arial" w:cs="Arial"/>
          <w:noProof w:val="0"/>
          <w:szCs w:val="20"/>
        </w:rPr>
        <w:t xml:space="preserve">The primeval History was discussed in </w:t>
      </w:r>
      <w:r w:rsidR="00334379" w:rsidRPr="00C12C83">
        <w:rPr>
          <w:rFonts w:ascii="Arial" w:hAnsi="Arial" w:cs="Arial"/>
          <w:noProof w:val="0"/>
          <w:szCs w:val="20"/>
        </w:rPr>
        <w:lastRenderedPageBreak/>
        <w:t xml:space="preserve">Chapter 8. After the primeval history, there is a story about a great Flood, which is often compared to the story of Noah </w:t>
      </w:r>
      <w:r w:rsidRPr="00C12C83">
        <w:rPr>
          <w:rFonts w:ascii="Arial" w:hAnsi="Arial" w:cs="Arial"/>
          <w:noProof w:val="0"/>
          <w:szCs w:val="20"/>
        </w:rPr>
        <w:t>(Wood, 1979):</w:t>
      </w:r>
    </w:p>
    <w:p w:rsidR="009F351F" w:rsidRPr="00C12C83" w:rsidRDefault="009F351F" w:rsidP="009F351F">
      <w:pPr>
        <w:rPr>
          <w:rFonts w:ascii="Arial" w:hAnsi="Arial" w:cs="Arial"/>
          <w:noProof w:val="0"/>
          <w:szCs w:val="20"/>
        </w:rPr>
      </w:pPr>
    </w:p>
    <w:p w:rsidR="009F351F" w:rsidRPr="00803C12" w:rsidRDefault="009F351F" w:rsidP="009F351F">
      <w:pPr>
        <w:ind w:left="720"/>
        <w:rPr>
          <w:rFonts w:ascii="Arial" w:hAnsi="Arial" w:cs="Arial"/>
          <w:i/>
          <w:noProof w:val="0"/>
          <w:szCs w:val="20"/>
        </w:rPr>
      </w:pPr>
      <w:r w:rsidRPr="00803C12">
        <w:rPr>
          <w:rFonts w:ascii="Arial" w:hAnsi="Arial" w:cs="Arial"/>
          <w:i/>
          <w:noProof w:val="0"/>
          <w:szCs w:val="20"/>
        </w:rPr>
        <w:t>Twelve hundred years [had not passed]</w:t>
      </w:r>
    </w:p>
    <w:p w:rsidR="009F351F" w:rsidRPr="00803C12" w:rsidRDefault="009F351F" w:rsidP="009F351F">
      <w:pPr>
        <w:rPr>
          <w:rFonts w:ascii="Arial" w:hAnsi="Arial" w:cs="Arial"/>
          <w:i/>
          <w:noProof w:val="0"/>
          <w:szCs w:val="20"/>
        </w:rPr>
      </w:pPr>
      <w:r w:rsidRPr="00803C12">
        <w:rPr>
          <w:rFonts w:ascii="Arial" w:hAnsi="Arial" w:cs="Arial"/>
          <w:i/>
          <w:noProof w:val="0"/>
          <w:szCs w:val="20"/>
        </w:rPr>
        <w:tab/>
        <w:t>[</w:t>
      </w:r>
      <w:proofErr w:type="gramStart"/>
      <w:r w:rsidRPr="00803C12">
        <w:rPr>
          <w:rFonts w:ascii="Arial" w:hAnsi="Arial" w:cs="Arial"/>
          <w:i/>
          <w:noProof w:val="0"/>
          <w:szCs w:val="20"/>
        </w:rPr>
        <w:t>when</w:t>
      </w:r>
      <w:proofErr w:type="gramEnd"/>
      <w:r w:rsidRPr="00803C12">
        <w:rPr>
          <w:rFonts w:ascii="Arial" w:hAnsi="Arial" w:cs="Arial"/>
          <w:i/>
          <w:noProof w:val="0"/>
          <w:szCs w:val="20"/>
        </w:rPr>
        <w:t xml:space="preserve"> the land was extended] and the people multiplied</w:t>
      </w:r>
    </w:p>
    <w:p w:rsidR="009F351F" w:rsidRPr="00803C12" w:rsidRDefault="009F351F" w:rsidP="009F351F">
      <w:pPr>
        <w:rPr>
          <w:rFonts w:ascii="Arial" w:hAnsi="Arial" w:cs="Arial"/>
          <w:i/>
          <w:noProof w:val="0"/>
          <w:szCs w:val="20"/>
        </w:rPr>
      </w:pPr>
      <w:r w:rsidRPr="00803C12">
        <w:rPr>
          <w:rFonts w:ascii="Arial" w:hAnsi="Arial" w:cs="Arial"/>
          <w:i/>
          <w:noProof w:val="0"/>
          <w:szCs w:val="20"/>
        </w:rPr>
        <w:tab/>
        <w:t>The [land] was bellowing [like a bull]</w:t>
      </w:r>
    </w:p>
    <w:p w:rsidR="009F351F" w:rsidRPr="00803C12" w:rsidRDefault="009F351F" w:rsidP="009F351F">
      <w:pPr>
        <w:rPr>
          <w:rFonts w:ascii="Arial" w:hAnsi="Arial" w:cs="Arial"/>
          <w:i/>
          <w:noProof w:val="0"/>
          <w:szCs w:val="20"/>
        </w:rPr>
      </w:pPr>
      <w:r w:rsidRPr="00803C12">
        <w:rPr>
          <w:rFonts w:ascii="Arial" w:hAnsi="Arial" w:cs="Arial"/>
          <w:i/>
          <w:noProof w:val="0"/>
          <w:szCs w:val="20"/>
        </w:rPr>
        <w:tab/>
        <w:t>The gods were disturbed with [their uproar]</w:t>
      </w:r>
    </w:p>
    <w:p w:rsidR="009F351F" w:rsidRPr="00803C12" w:rsidRDefault="009F351F" w:rsidP="009F351F">
      <w:pPr>
        <w:rPr>
          <w:rFonts w:ascii="Arial" w:hAnsi="Arial" w:cs="Arial"/>
          <w:i/>
          <w:noProof w:val="0"/>
          <w:szCs w:val="20"/>
        </w:rPr>
      </w:pPr>
      <w:r w:rsidRPr="00803C12">
        <w:rPr>
          <w:rFonts w:ascii="Arial" w:hAnsi="Arial" w:cs="Arial"/>
          <w:i/>
          <w:noProof w:val="0"/>
          <w:szCs w:val="20"/>
        </w:rPr>
        <w:tab/>
        <w:t>[</w:t>
      </w:r>
      <w:proofErr w:type="spellStart"/>
      <w:r w:rsidRPr="00803C12">
        <w:rPr>
          <w:rFonts w:ascii="Arial" w:hAnsi="Arial" w:cs="Arial"/>
          <w:i/>
          <w:noProof w:val="0"/>
          <w:szCs w:val="20"/>
        </w:rPr>
        <w:t>Enlil</w:t>
      </w:r>
      <w:proofErr w:type="spellEnd"/>
      <w:r w:rsidRPr="00803C12">
        <w:rPr>
          <w:rFonts w:ascii="Arial" w:hAnsi="Arial" w:cs="Arial"/>
          <w:i/>
          <w:noProof w:val="0"/>
          <w:szCs w:val="20"/>
        </w:rPr>
        <w:t xml:space="preserve"> heard] their noise</w:t>
      </w:r>
    </w:p>
    <w:p w:rsidR="009F351F" w:rsidRPr="00803C12" w:rsidRDefault="009F351F" w:rsidP="009F351F">
      <w:pPr>
        <w:rPr>
          <w:rFonts w:ascii="Arial" w:hAnsi="Arial" w:cs="Arial"/>
          <w:i/>
          <w:noProof w:val="0"/>
          <w:szCs w:val="20"/>
        </w:rPr>
      </w:pPr>
      <w:r w:rsidRPr="00803C12">
        <w:rPr>
          <w:rFonts w:ascii="Arial" w:hAnsi="Arial" w:cs="Arial"/>
          <w:i/>
          <w:noProof w:val="0"/>
          <w:szCs w:val="20"/>
        </w:rPr>
        <w:tab/>
        <w:t>[</w:t>
      </w:r>
      <w:proofErr w:type="gramStart"/>
      <w:r w:rsidRPr="00803C12">
        <w:rPr>
          <w:rFonts w:ascii="Arial" w:hAnsi="Arial" w:cs="Arial"/>
          <w:i/>
          <w:noProof w:val="0"/>
          <w:szCs w:val="20"/>
        </w:rPr>
        <w:t>and</w:t>
      </w:r>
      <w:proofErr w:type="gramEnd"/>
      <w:r w:rsidRPr="00803C12">
        <w:rPr>
          <w:rFonts w:ascii="Arial" w:hAnsi="Arial" w:cs="Arial"/>
          <w:i/>
          <w:noProof w:val="0"/>
          <w:szCs w:val="20"/>
        </w:rPr>
        <w:t xml:space="preserve"> addressed] the great gods</w:t>
      </w:r>
    </w:p>
    <w:p w:rsidR="009F351F" w:rsidRPr="00803C12" w:rsidRDefault="009F351F" w:rsidP="009F351F">
      <w:pPr>
        <w:rPr>
          <w:rFonts w:ascii="Arial" w:hAnsi="Arial" w:cs="Arial"/>
          <w:i/>
          <w:noProof w:val="0"/>
          <w:szCs w:val="20"/>
        </w:rPr>
      </w:pPr>
      <w:r w:rsidRPr="00803C12">
        <w:rPr>
          <w:rFonts w:ascii="Arial" w:hAnsi="Arial" w:cs="Arial"/>
          <w:i/>
          <w:noProof w:val="0"/>
          <w:szCs w:val="20"/>
        </w:rPr>
        <w:tab/>
        <w:t xml:space="preserve">"The noise of mankind [has become </w:t>
      </w:r>
      <w:proofErr w:type="spellStart"/>
      <w:r w:rsidRPr="00803C12">
        <w:rPr>
          <w:rFonts w:ascii="Arial" w:hAnsi="Arial" w:cs="Arial"/>
          <w:i/>
          <w:noProof w:val="0"/>
          <w:szCs w:val="20"/>
        </w:rPr>
        <w:t>to</w:t>
      </w:r>
      <w:proofErr w:type="spellEnd"/>
      <w:r w:rsidRPr="00803C12">
        <w:rPr>
          <w:rFonts w:ascii="Arial" w:hAnsi="Arial" w:cs="Arial"/>
          <w:i/>
          <w:noProof w:val="0"/>
          <w:szCs w:val="20"/>
        </w:rPr>
        <w:t xml:space="preserve"> intense for me]</w:t>
      </w:r>
    </w:p>
    <w:p w:rsidR="009F351F" w:rsidRPr="00803C12" w:rsidRDefault="009F351F" w:rsidP="009F351F">
      <w:pPr>
        <w:rPr>
          <w:rFonts w:ascii="Arial" w:hAnsi="Arial" w:cs="Arial"/>
          <w:i/>
          <w:noProof w:val="0"/>
          <w:szCs w:val="20"/>
        </w:rPr>
      </w:pPr>
      <w:r w:rsidRPr="00803C12">
        <w:rPr>
          <w:rFonts w:ascii="Arial" w:hAnsi="Arial" w:cs="Arial"/>
          <w:i/>
          <w:noProof w:val="0"/>
          <w:szCs w:val="20"/>
        </w:rPr>
        <w:tab/>
        <w:t>[</w:t>
      </w:r>
      <w:proofErr w:type="gramStart"/>
      <w:r w:rsidRPr="00803C12">
        <w:rPr>
          <w:rFonts w:ascii="Arial" w:hAnsi="Arial" w:cs="Arial"/>
          <w:i/>
          <w:noProof w:val="0"/>
          <w:szCs w:val="20"/>
        </w:rPr>
        <w:t>with</w:t>
      </w:r>
      <w:proofErr w:type="gramEnd"/>
      <w:r w:rsidRPr="00803C12">
        <w:rPr>
          <w:rFonts w:ascii="Arial" w:hAnsi="Arial" w:cs="Arial"/>
          <w:i/>
          <w:noProof w:val="0"/>
          <w:szCs w:val="20"/>
        </w:rPr>
        <w:t xml:space="preserve"> their uproar] I am deprived of sleep</w:t>
      </w:r>
    </w:p>
    <w:p w:rsidR="009F351F" w:rsidRPr="00C12C83" w:rsidRDefault="009F351F" w:rsidP="009F351F">
      <w:pPr>
        <w:rPr>
          <w:rFonts w:ascii="Arial" w:hAnsi="Arial" w:cs="Arial"/>
          <w:noProof w:val="0"/>
          <w:szCs w:val="20"/>
        </w:rPr>
      </w:pPr>
    </w:p>
    <w:p w:rsidR="00674679" w:rsidRPr="00C12C83" w:rsidRDefault="009F351F" w:rsidP="009F351F">
      <w:pPr>
        <w:rPr>
          <w:rFonts w:ascii="Arial" w:hAnsi="Arial" w:cs="Arial"/>
          <w:noProof w:val="0"/>
          <w:szCs w:val="20"/>
        </w:rPr>
      </w:pPr>
      <w:r w:rsidRPr="00C12C83">
        <w:rPr>
          <w:rFonts w:ascii="Arial" w:hAnsi="Arial" w:cs="Arial"/>
          <w:noProof w:val="0"/>
          <w:szCs w:val="20"/>
        </w:rPr>
        <w:t>To solve problem o</w:t>
      </w:r>
      <w:r w:rsidR="003D165A" w:rsidRPr="00C12C83">
        <w:rPr>
          <w:rFonts w:ascii="Arial" w:hAnsi="Arial" w:cs="Arial"/>
          <w:noProof w:val="0"/>
          <w:szCs w:val="20"/>
        </w:rPr>
        <w:t>f overpopulation, the gods brought</w:t>
      </w:r>
      <w:r w:rsidRPr="00C12C83">
        <w:rPr>
          <w:rFonts w:ascii="Arial" w:hAnsi="Arial" w:cs="Arial"/>
          <w:noProof w:val="0"/>
          <w:szCs w:val="20"/>
        </w:rPr>
        <w:t xml:space="preserve"> a plague which end</w:t>
      </w:r>
      <w:r w:rsidR="003D165A" w:rsidRPr="00C12C83">
        <w:rPr>
          <w:rFonts w:ascii="Arial" w:hAnsi="Arial" w:cs="Arial"/>
          <w:noProof w:val="0"/>
          <w:szCs w:val="20"/>
        </w:rPr>
        <w:t>ed</w:t>
      </w:r>
      <w:r w:rsidRPr="00C12C83">
        <w:rPr>
          <w:rFonts w:ascii="Arial" w:hAnsi="Arial" w:cs="Arial"/>
          <w:noProof w:val="0"/>
          <w:szCs w:val="20"/>
        </w:rPr>
        <w:t xml:space="preserve"> when man, under advice of </w:t>
      </w:r>
      <w:proofErr w:type="spellStart"/>
      <w:r w:rsidRPr="00C12C83">
        <w:rPr>
          <w:rFonts w:ascii="Arial" w:hAnsi="Arial" w:cs="Arial"/>
          <w:noProof w:val="0"/>
          <w:szCs w:val="20"/>
        </w:rPr>
        <w:t>Enki</w:t>
      </w:r>
      <w:proofErr w:type="spellEnd"/>
      <w:r w:rsidRPr="00C12C83">
        <w:rPr>
          <w:rFonts w:ascii="Arial" w:hAnsi="Arial" w:cs="Arial"/>
          <w:noProof w:val="0"/>
          <w:szCs w:val="20"/>
        </w:rPr>
        <w:t>, br</w:t>
      </w:r>
      <w:r w:rsidR="003D165A" w:rsidRPr="00C12C83">
        <w:rPr>
          <w:rFonts w:ascii="Arial" w:hAnsi="Arial" w:cs="Arial"/>
          <w:noProof w:val="0"/>
          <w:szCs w:val="20"/>
        </w:rPr>
        <w:t>ought</w:t>
      </w:r>
      <w:r w:rsidRPr="00C12C83">
        <w:rPr>
          <w:rFonts w:ascii="Arial" w:hAnsi="Arial" w:cs="Arial"/>
          <w:noProof w:val="0"/>
          <w:szCs w:val="20"/>
        </w:rPr>
        <w:t xml:space="preserve"> offerings to </w:t>
      </w:r>
      <w:proofErr w:type="spellStart"/>
      <w:r w:rsidRPr="00C12C83">
        <w:rPr>
          <w:rFonts w:ascii="Arial" w:hAnsi="Arial" w:cs="Arial"/>
          <w:noProof w:val="0"/>
          <w:szCs w:val="20"/>
        </w:rPr>
        <w:t>Namtar</w:t>
      </w:r>
      <w:proofErr w:type="spellEnd"/>
      <w:r w:rsidR="00674679" w:rsidRPr="00C12C83">
        <w:rPr>
          <w:rFonts w:ascii="Arial" w:hAnsi="Arial" w:cs="Arial"/>
          <w:noProof w:val="0"/>
          <w:szCs w:val="20"/>
        </w:rPr>
        <w:t xml:space="preserve"> (</w:t>
      </w:r>
      <w:proofErr w:type="spellStart"/>
      <w:r w:rsidR="00674679" w:rsidRPr="00C12C83">
        <w:rPr>
          <w:rFonts w:ascii="Arial" w:hAnsi="Arial" w:cs="Arial"/>
          <w:noProof w:val="0"/>
          <w:szCs w:val="20"/>
        </w:rPr>
        <w:t>Namtaru</w:t>
      </w:r>
      <w:proofErr w:type="spellEnd"/>
      <w:r w:rsidR="00674679" w:rsidRPr="00C12C83">
        <w:rPr>
          <w:rFonts w:ascii="Arial" w:hAnsi="Arial" w:cs="Arial"/>
          <w:noProof w:val="0"/>
          <w:szCs w:val="20"/>
        </w:rPr>
        <w:t>)</w:t>
      </w:r>
      <w:r w:rsidRPr="00C12C83">
        <w:rPr>
          <w:rFonts w:ascii="Arial" w:hAnsi="Arial" w:cs="Arial"/>
          <w:noProof w:val="0"/>
          <w:szCs w:val="20"/>
        </w:rPr>
        <w:t xml:space="preserve">, god of the plague. </w:t>
      </w:r>
    </w:p>
    <w:p w:rsidR="00A13CB4" w:rsidRPr="00C12C83" w:rsidRDefault="00A13CB4" w:rsidP="00803C12">
      <w:pPr>
        <w:jc w:val="center"/>
        <w:rPr>
          <w:rFonts w:ascii="Arial" w:hAnsi="Arial" w:cs="Arial"/>
          <w:noProof w:val="0"/>
          <w:szCs w:val="20"/>
        </w:rPr>
      </w:pPr>
    </w:p>
    <w:p w:rsidR="00AD2586" w:rsidRPr="00C12C83" w:rsidRDefault="009F351F" w:rsidP="009F351F">
      <w:pPr>
        <w:rPr>
          <w:rFonts w:ascii="Arial" w:hAnsi="Arial" w:cs="Arial"/>
          <w:noProof w:val="0"/>
          <w:szCs w:val="20"/>
        </w:rPr>
      </w:pPr>
      <w:r w:rsidRPr="00C12C83">
        <w:rPr>
          <w:rFonts w:ascii="Arial" w:hAnsi="Arial" w:cs="Arial"/>
          <w:noProof w:val="0"/>
          <w:szCs w:val="20"/>
        </w:rPr>
        <w:t>Plague was not a permanent solution to population control and the problem c</w:t>
      </w:r>
      <w:r w:rsidR="003D165A" w:rsidRPr="00C12C83">
        <w:rPr>
          <w:rFonts w:ascii="Arial" w:hAnsi="Arial" w:cs="Arial"/>
          <w:noProof w:val="0"/>
          <w:szCs w:val="20"/>
        </w:rPr>
        <w:t>ame</w:t>
      </w:r>
      <w:r w:rsidRPr="00C12C83">
        <w:rPr>
          <w:rFonts w:ascii="Arial" w:hAnsi="Arial" w:cs="Arial"/>
          <w:noProof w:val="0"/>
          <w:szCs w:val="20"/>
        </w:rPr>
        <w:t xml:space="preserve"> up again 1,200 years later when gods </w:t>
      </w:r>
      <w:r w:rsidR="003D165A" w:rsidRPr="00C12C83">
        <w:rPr>
          <w:rFonts w:ascii="Arial" w:hAnsi="Arial" w:cs="Arial"/>
          <w:noProof w:val="0"/>
          <w:szCs w:val="20"/>
        </w:rPr>
        <w:t>caused</w:t>
      </w:r>
      <w:r w:rsidRPr="00C12C83">
        <w:rPr>
          <w:rFonts w:ascii="Arial" w:hAnsi="Arial" w:cs="Arial"/>
          <w:noProof w:val="0"/>
          <w:szCs w:val="20"/>
        </w:rPr>
        <w:t xml:space="preserve"> a drought. The drought end</w:t>
      </w:r>
      <w:r w:rsidR="003D165A" w:rsidRPr="00C12C83">
        <w:rPr>
          <w:rFonts w:ascii="Arial" w:hAnsi="Arial" w:cs="Arial"/>
          <w:noProof w:val="0"/>
          <w:szCs w:val="20"/>
        </w:rPr>
        <w:t>ed</w:t>
      </w:r>
      <w:r w:rsidRPr="00C12C83">
        <w:rPr>
          <w:rFonts w:ascii="Arial" w:hAnsi="Arial" w:cs="Arial"/>
          <w:noProof w:val="0"/>
          <w:szCs w:val="20"/>
        </w:rPr>
        <w:t xml:space="preserve"> when men, (again by </w:t>
      </w:r>
      <w:proofErr w:type="spellStart"/>
      <w:r w:rsidRPr="00C12C83">
        <w:rPr>
          <w:rFonts w:ascii="Arial" w:hAnsi="Arial" w:cs="Arial"/>
          <w:noProof w:val="0"/>
          <w:szCs w:val="20"/>
        </w:rPr>
        <w:t>Enki's</w:t>
      </w:r>
      <w:proofErr w:type="spellEnd"/>
      <w:r w:rsidRPr="00C12C83">
        <w:rPr>
          <w:rFonts w:ascii="Arial" w:hAnsi="Arial" w:cs="Arial"/>
          <w:noProof w:val="0"/>
          <w:szCs w:val="20"/>
        </w:rPr>
        <w:t xml:space="preserve"> advice) bribe</w:t>
      </w:r>
      <w:r w:rsidR="003D165A" w:rsidRPr="00C12C83">
        <w:rPr>
          <w:rFonts w:ascii="Arial" w:hAnsi="Arial" w:cs="Arial"/>
          <w:noProof w:val="0"/>
          <w:szCs w:val="20"/>
        </w:rPr>
        <w:t>d</w:t>
      </w:r>
      <w:r w:rsidRPr="00C12C83">
        <w:rPr>
          <w:rFonts w:ascii="Arial" w:hAnsi="Arial" w:cs="Arial"/>
          <w:noProof w:val="0"/>
          <w:szCs w:val="20"/>
        </w:rPr>
        <w:t xml:space="preserve"> </w:t>
      </w:r>
      <w:proofErr w:type="spellStart"/>
      <w:r w:rsidRPr="00C12C83">
        <w:rPr>
          <w:rFonts w:ascii="Arial" w:hAnsi="Arial" w:cs="Arial"/>
          <w:noProof w:val="0"/>
          <w:szCs w:val="20"/>
        </w:rPr>
        <w:t>Adad</w:t>
      </w:r>
      <w:proofErr w:type="spellEnd"/>
      <w:r w:rsidRPr="00C12C83">
        <w:rPr>
          <w:rFonts w:ascii="Arial" w:hAnsi="Arial" w:cs="Arial"/>
          <w:noProof w:val="0"/>
          <w:szCs w:val="20"/>
        </w:rPr>
        <w:t xml:space="preserve"> </w:t>
      </w:r>
      <w:r w:rsidR="007C5BF4" w:rsidRPr="00C12C83">
        <w:rPr>
          <w:rFonts w:ascii="Arial" w:hAnsi="Arial" w:cs="Arial"/>
          <w:noProof w:val="0"/>
          <w:szCs w:val="20"/>
        </w:rPr>
        <w:t>(</w:t>
      </w:r>
      <w:r w:rsidR="001821AC" w:rsidRPr="00C12C83">
        <w:rPr>
          <w:rFonts w:ascii="Arial" w:hAnsi="Arial" w:cs="Arial"/>
          <w:noProof w:val="0"/>
          <w:szCs w:val="20"/>
        </w:rPr>
        <w:t xml:space="preserve">also </w:t>
      </w:r>
      <w:r w:rsidR="00A13CB4" w:rsidRPr="00C12C83">
        <w:rPr>
          <w:rFonts w:ascii="Arial" w:hAnsi="Arial" w:cs="Arial"/>
          <w:noProof w:val="0"/>
          <w:szCs w:val="20"/>
        </w:rPr>
        <w:t xml:space="preserve">named </w:t>
      </w:r>
      <w:r w:rsidR="001821AC" w:rsidRPr="00C12C83">
        <w:rPr>
          <w:rFonts w:ascii="Arial" w:hAnsi="Arial" w:cs="Arial"/>
          <w:noProof w:val="0"/>
          <w:szCs w:val="20"/>
        </w:rPr>
        <w:t>Ad</w:t>
      </w:r>
      <w:r w:rsidR="00A13CB4" w:rsidRPr="00C12C83">
        <w:rPr>
          <w:rFonts w:ascii="Arial" w:hAnsi="Arial" w:cs="Arial"/>
          <w:noProof w:val="0"/>
          <w:szCs w:val="20"/>
        </w:rPr>
        <w:t xml:space="preserve">). This personage appears in history as </w:t>
      </w:r>
      <w:r w:rsidR="001821AC" w:rsidRPr="00C12C83">
        <w:rPr>
          <w:rFonts w:ascii="Arial" w:hAnsi="Arial" w:cs="Arial"/>
          <w:noProof w:val="0"/>
          <w:szCs w:val="20"/>
        </w:rPr>
        <w:t xml:space="preserve">the </w:t>
      </w:r>
      <w:r w:rsidR="002E00CB" w:rsidRPr="00C12C83">
        <w:rPr>
          <w:rFonts w:ascii="Arial" w:hAnsi="Arial" w:cs="Arial"/>
          <w:szCs w:val="20"/>
        </w:rPr>
        <w:t>Canaanite Hadad, the Hurria</w:t>
      </w:r>
      <w:r w:rsidR="001821AC" w:rsidRPr="00C12C83">
        <w:rPr>
          <w:rFonts w:ascii="Arial" w:hAnsi="Arial" w:cs="Arial"/>
          <w:szCs w:val="20"/>
        </w:rPr>
        <w:t>n Teshub, the Egypt</w:t>
      </w:r>
      <w:r w:rsidR="00A13CB4" w:rsidRPr="00C12C83">
        <w:rPr>
          <w:rFonts w:ascii="Arial" w:hAnsi="Arial" w:cs="Arial"/>
          <w:szCs w:val="20"/>
        </w:rPr>
        <w:t>ian Resheph</w:t>
      </w:r>
      <w:r w:rsidR="001821AC" w:rsidRPr="00C12C83">
        <w:rPr>
          <w:rFonts w:ascii="Arial" w:hAnsi="Arial" w:cs="Arial"/>
          <w:szCs w:val="20"/>
        </w:rPr>
        <w:t xml:space="preserve">or </w:t>
      </w:r>
      <w:r w:rsidR="002E00CB" w:rsidRPr="00C12C83">
        <w:rPr>
          <w:rFonts w:ascii="Arial" w:hAnsi="Arial" w:cs="Arial"/>
          <w:szCs w:val="20"/>
        </w:rPr>
        <w:t>Rimmon</w:t>
      </w:r>
      <w:r w:rsidR="00DF2C69" w:rsidRPr="00C12C83">
        <w:rPr>
          <w:rFonts w:ascii="Arial" w:hAnsi="Arial" w:cs="Arial"/>
          <w:szCs w:val="20"/>
        </w:rPr>
        <w:t xml:space="preserve"> </w:t>
      </w:r>
      <w:r w:rsidR="00A13CB4" w:rsidRPr="00C12C83">
        <w:rPr>
          <w:rFonts w:ascii="Arial" w:hAnsi="Arial" w:cs="Arial"/>
          <w:szCs w:val="20"/>
        </w:rPr>
        <w:t>(</w:t>
      </w:r>
      <w:r w:rsidR="00DF2C69" w:rsidRPr="00C12C83">
        <w:rPr>
          <w:rFonts w:ascii="Arial" w:hAnsi="Arial" w:cs="Arial"/>
          <w:szCs w:val="20"/>
        </w:rPr>
        <w:t>“Lord of Elements”</w:t>
      </w:r>
      <w:r w:rsidR="00A13CB4" w:rsidRPr="00C12C83">
        <w:rPr>
          <w:rFonts w:ascii="Arial" w:hAnsi="Arial" w:cs="Arial"/>
          <w:szCs w:val="20"/>
        </w:rPr>
        <w:t>)</w:t>
      </w:r>
      <w:r w:rsidR="002E00CB" w:rsidRPr="00C12C83">
        <w:rPr>
          <w:rFonts w:ascii="Arial" w:hAnsi="Arial" w:cs="Arial"/>
          <w:szCs w:val="20"/>
        </w:rPr>
        <w:t>, the Phoenician Baal/Bel</w:t>
      </w:r>
      <w:r w:rsidR="00A13CB4" w:rsidRPr="00C12C83">
        <w:rPr>
          <w:rFonts w:ascii="Arial" w:hAnsi="Arial" w:cs="Arial"/>
          <w:szCs w:val="20"/>
        </w:rPr>
        <w:t xml:space="preserve"> and the Sumerian Ishkur. Adad’s job was </w:t>
      </w:r>
      <w:r w:rsidRPr="00C12C83">
        <w:rPr>
          <w:rFonts w:ascii="Arial" w:hAnsi="Arial" w:cs="Arial"/>
          <w:noProof w:val="0"/>
          <w:szCs w:val="20"/>
        </w:rPr>
        <w:t xml:space="preserve">to </w:t>
      </w:r>
      <w:r w:rsidR="003D165A" w:rsidRPr="00C12C83">
        <w:rPr>
          <w:rFonts w:ascii="Arial" w:hAnsi="Arial" w:cs="Arial"/>
          <w:noProof w:val="0"/>
          <w:szCs w:val="20"/>
        </w:rPr>
        <w:t xml:space="preserve">make </w:t>
      </w:r>
      <w:r w:rsidRPr="00C12C83">
        <w:rPr>
          <w:rFonts w:ascii="Arial" w:hAnsi="Arial" w:cs="Arial"/>
          <w:noProof w:val="0"/>
          <w:szCs w:val="20"/>
        </w:rPr>
        <w:t xml:space="preserve">rain. </w:t>
      </w:r>
    </w:p>
    <w:p w:rsidR="00AD2586" w:rsidRPr="00C12C83" w:rsidRDefault="00AD2586" w:rsidP="009F351F">
      <w:pPr>
        <w:rPr>
          <w:rFonts w:ascii="Arial" w:hAnsi="Arial" w:cs="Arial"/>
          <w:noProof w:val="0"/>
          <w:szCs w:val="20"/>
        </w:rPr>
      </w:pPr>
    </w:p>
    <w:p w:rsidR="00A13CB4" w:rsidRPr="00C12C83" w:rsidRDefault="00A13CB4">
      <w:pPr>
        <w:widowControl/>
        <w:autoSpaceDE/>
        <w:autoSpaceDN/>
        <w:adjustRightInd/>
        <w:rPr>
          <w:rFonts w:ascii="Arial" w:hAnsi="Arial" w:cs="Arial"/>
          <w:noProof w:val="0"/>
          <w:szCs w:val="20"/>
        </w:rPr>
      </w:pPr>
    </w:p>
    <w:p w:rsidR="00AD2586" w:rsidRPr="00C12C83" w:rsidRDefault="00AD2586" w:rsidP="009F351F">
      <w:pPr>
        <w:rPr>
          <w:rFonts w:ascii="Arial" w:hAnsi="Arial" w:cs="Arial"/>
          <w:noProof w:val="0"/>
          <w:szCs w:val="20"/>
        </w:rPr>
      </w:pPr>
      <w:r w:rsidRPr="00C12C83">
        <w:rPr>
          <w:rFonts w:ascii="Arial" w:hAnsi="Arial" w:cs="Arial"/>
          <w:noProof w:val="0"/>
          <w:szCs w:val="20"/>
        </w:rPr>
        <w:t xml:space="preserve">PHOTO LINK: HAMMURABI 001 Hammurabi Law code </w:t>
      </w:r>
      <w:proofErr w:type="spellStart"/>
      <w:r w:rsidRPr="00C12C83">
        <w:rPr>
          <w:rFonts w:ascii="Arial" w:hAnsi="Arial" w:cs="Arial"/>
          <w:noProof w:val="0"/>
          <w:szCs w:val="20"/>
        </w:rPr>
        <w:t>stela</w:t>
      </w:r>
      <w:proofErr w:type="spellEnd"/>
      <w:r w:rsidRPr="00C12C83">
        <w:rPr>
          <w:rFonts w:ascii="Arial" w:hAnsi="Arial" w:cs="Arial"/>
          <w:noProof w:val="0"/>
          <w:szCs w:val="20"/>
        </w:rPr>
        <w:t xml:space="preserve">, top part; before </w:t>
      </w:r>
      <w:proofErr w:type="spellStart"/>
      <w:r w:rsidRPr="00C12C83">
        <w:rPr>
          <w:rFonts w:ascii="Arial" w:hAnsi="Arial" w:cs="Arial"/>
          <w:noProof w:val="0"/>
          <w:szCs w:val="20"/>
        </w:rPr>
        <w:t>Adad</w:t>
      </w:r>
      <w:proofErr w:type="spellEnd"/>
      <w:r w:rsidR="002B7C06">
        <w:rPr>
          <w:rFonts w:ascii="Arial" w:hAnsi="Arial" w:cs="Arial"/>
          <w:noProof w:val="0"/>
          <w:szCs w:val="20"/>
        </w:rPr>
        <w:t xml:space="preserve">. Kitchen, 1995, BAR, 21:2:29. </w:t>
      </w:r>
      <w:proofErr w:type="gramStart"/>
      <w:r w:rsidR="002B7C06">
        <w:rPr>
          <w:rFonts w:ascii="Arial" w:hAnsi="Arial" w:cs="Arial"/>
          <w:noProof w:val="0"/>
          <w:szCs w:val="20"/>
        </w:rPr>
        <w:t>Photo by Erich Lessing.</w:t>
      </w:r>
      <w:proofErr w:type="gramEnd"/>
    </w:p>
    <w:p w:rsidR="00A13CB4" w:rsidRPr="00C12C83" w:rsidRDefault="00A13CB4" w:rsidP="00803C12">
      <w:pPr>
        <w:jc w:val="center"/>
        <w:rPr>
          <w:rFonts w:ascii="Arial" w:hAnsi="Arial" w:cs="Arial"/>
          <w:noProof w:val="0"/>
          <w:szCs w:val="20"/>
        </w:rPr>
      </w:pPr>
      <w:r w:rsidRPr="00C12C83">
        <w:rPr>
          <w:rFonts w:ascii="Arial" w:hAnsi="Arial" w:cs="Arial"/>
          <w:szCs w:val="20"/>
        </w:rPr>
        <w:drawing>
          <wp:inline distT="0" distB="0" distL="0" distR="0">
            <wp:extent cx="3553206" cy="3565132"/>
            <wp:effectExtent l="19050" t="0" r="9144" b="0"/>
            <wp:docPr id="23" name="Picture 22" descr="HAMMURABI 001 Stela from Susa top 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URABI 001 Stela from Susa top part.jpg"/>
                    <pic:cNvPicPr/>
                  </pic:nvPicPr>
                  <pic:blipFill>
                    <a:blip r:embed="rId25" cstate="print"/>
                    <a:stretch>
                      <a:fillRect/>
                    </a:stretch>
                  </pic:blipFill>
                  <pic:spPr>
                    <a:xfrm>
                      <a:off x="0" y="0"/>
                      <a:ext cx="3549755" cy="3561669"/>
                    </a:xfrm>
                    <a:prstGeom prst="rect">
                      <a:avLst/>
                    </a:prstGeom>
                  </pic:spPr>
                </pic:pic>
              </a:graphicData>
            </a:graphic>
          </wp:inline>
        </w:drawing>
      </w:r>
    </w:p>
    <w:p w:rsidR="00A13CB4" w:rsidRPr="00C12C83" w:rsidRDefault="00A13CB4" w:rsidP="009F351F">
      <w:pPr>
        <w:rPr>
          <w:rFonts w:ascii="Arial" w:hAnsi="Arial" w:cs="Arial"/>
          <w:noProof w:val="0"/>
          <w:szCs w:val="20"/>
        </w:rPr>
      </w:pPr>
    </w:p>
    <w:p w:rsidR="00A13CB4" w:rsidRPr="00C12C83" w:rsidRDefault="00A13CB4">
      <w:pPr>
        <w:widowControl/>
        <w:autoSpaceDE/>
        <w:autoSpaceDN/>
        <w:adjustRightInd/>
        <w:rPr>
          <w:rFonts w:ascii="Arial" w:hAnsi="Arial" w:cs="Arial"/>
          <w:noProof w:val="0"/>
          <w:szCs w:val="20"/>
        </w:rPr>
      </w:pPr>
    </w:p>
    <w:p w:rsidR="00AD2586" w:rsidRPr="00C12C83" w:rsidRDefault="00AD2586" w:rsidP="009F351F">
      <w:pPr>
        <w:rPr>
          <w:rFonts w:ascii="Arial" w:hAnsi="Arial" w:cs="Arial"/>
          <w:noProof w:val="0"/>
          <w:szCs w:val="20"/>
        </w:rPr>
      </w:pPr>
      <w:r w:rsidRPr="00C12C83">
        <w:rPr>
          <w:rFonts w:ascii="Arial" w:hAnsi="Arial" w:cs="Arial"/>
          <w:noProof w:val="0"/>
          <w:szCs w:val="20"/>
        </w:rPr>
        <w:t>PHOTO LINK: ADAD 001 Baal-</w:t>
      </w:r>
      <w:proofErr w:type="spellStart"/>
      <w:r w:rsidRPr="00C12C83">
        <w:rPr>
          <w:rFonts w:ascii="Arial" w:hAnsi="Arial" w:cs="Arial"/>
          <w:noProof w:val="0"/>
          <w:szCs w:val="20"/>
        </w:rPr>
        <w:t>Adad</w:t>
      </w:r>
      <w:proofErr w:type="spellEnd"/>
      <w:r w:rsidRPr="00C12C83">
        <w:rPr>
          <w:rFonts w:ascii="Arial" w:hAnsi="Arial" w:cs="Arial"/>
          <w:noProof w:val="0"/>
          <w:szCs w:val="20"/>
        </w:rPr>
        <w:t xml:space="preserve"> bull </w:t>
      </w:r>
      <w:proofErr w:type="spellStart"/>
      <w:r w:rsidRPr="00C12C83">
        <w:rPr>
          <w:rFonts w:ascii="Arial" w:hAnsi="Arial" w:cs="Arial"/>
          <w:noProof w:val="0"/>
          <w:szCs w:val="20"/>
        </w:rPr>
        <w:t>stela</w:t>
      </w:r>
      <w:proofErr w:type="spellEnd"/>
      <w:r w:rsidR="002B7C06">
        <w:rPr>
          <w:rFonts w:ascii="Arial" w:hAnsi="Arial" w:cs="Arial"/>
          <w:noProof w:val="0"/>
          <w:szCs w:val="20"/>
        </w:rPr>
        <w:t xml:space="preserve"> </w:t>
      </w:r>
      <w:r w:rsidR="002B7C06" w:rsidRPr="002B7C06">
        <w:rPr>
          <w:rFonts w:ascii="Arial" w:hAnsi="Arial" w:cs="Arial"/>
          <w:noProof w:val="0"/>
          <w:szCs w:val="20"/>
        </w:rPr>
        <w:t xml:space="preserve">Bethsaida, </w:t>
      </w:r>
      <w:proofErr w:type="gramStart"/>
      <w:r w:rsidR="002B7C06" w:rsidRPr="002B7C06">
        <w:rPr>
          <w:rFonts w:ascii="Arial" w:hAnsi="Arial" w:cs="Arial"/>
          <w:noProof w:val="0"/>
          <w:szCs w:val="20"/>
        </w:rPr>
        <w:t>Samaria ;</w:t>
      </w:r>
      <w:proofErr w:type="gramEnd"/>
      <w:r w:rsidR="002B7C06" w:rsidRPr="002B7C06">
        <w:rPr>
          <w:rFonts w:ascii="Arial" w:hAnsi="Arial" w:cs="Arial"/>
          <w:noProof w:val="0"/>
          <w:szCs w:val="20"/>
        </w:rPr>
        <w:t xml:space="preserve"> http://www.bibleorigins.net/KuntilletAjrudBaalAdadBetsaida.html ; Aug. 25, 2005</w:t>
      </w:r>
    </w:p>
    <w:p w:rsidR="00A13CB4" w:rsidRPr="00C12C83" w:rsidRDefault="00431DF9" w:rsidP="00803C12">
      <w:pPr>
        <w:jc w:val="center"/>
        <w:rPr>
          <w:rFonts w:ascii="Arial" w:hAnsi="Arial" w:cs="Arial"/>
          <w:noProof w:val="0"/>
          <w:szCs w:val="20"/>
        </w:rPr>
      </w:pPr>
      <w:r>
        <w:rPr>
          <w:rFonts w:ascii="Arial" w:hAnsi="Arial" w:cs="Arial"/>
          <w:szCs w:val="20"/>
        </w:rPr>
        <w:drawing>
          <wp:inline distT="0" distB="0" distL="0" distR="0">
            <wp:extent cx="5745189" cy="4474464"/>
            <wp:effectExtent l="19050" t="0" r="7911" b="0"/>
            <wp:docPr id="1" name="Picture 0" descr="ADAD 001B Baal-Adad bull st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D 001B Baal-Adad bull stela.jpg"/>
                    <pic:cNvPicPr/>
                  </pic:nvPicPr>
                  <pic:blipFill>
                    <a:blip r:embed="rId26" cstate="print"/>
                    <a:stretch>
                      <a:fillRect/>
                    </a:stretch>
                  </pic:blipFill>
                  <pic:spPr>
                    <a:xfrm>
                      <a:off x="0" y="0"/>
                      <a:ext cx="5745615" cy="4474796"/>
                    </a:xfrm>
                    <a:prstGeom prst="rect">
                      <a:avLst/>
                    </a:prstGeom>
                  </pic:spPr>
                </pic:pic>
              </a:graphicData>
            </a:graphic>
          </wp:inline>
        </w:drawing>
      </w:r>
    </w:p>
    <w:p w:rsidR="00A13CB4" w:rsidRPr="00C12C83" w:rsidRDefault="00A13CB4">
      <w:pPr>
        <w:widowControl/>
        <w:autoSpaceDE/>
        <w:autoSpaceDN/>
        <w:adjustRightInd/>
        <w:rPr>
          <w:rFonts w:ascii="Arial" w:hAnsi="Arial" w:cs="Arial"/>
          <w:noProof w:val="0"/>
          <w:szCs w:val="20"/>
        </w:rPr>
      </w:pPr>
    </w:p>
    <w:p w:rsidR="00846F1E" w:rsidRDefault="00846F1E">
      <w:pPr>
        <w:widowControl/>
        <w:autoSpaceDE/>
        <w:autoSpaceDN/>
        <w:adjustRightInd/>
        <w:rPr>
          <w:rFonts w:ascii="Arial" w:hAnsi="Arial" w:cs="Arial"/>
          <w:noProof w:val="0"/>
          <w:szCs w:val="20"/>
        </w:rPr>
      </w:pPr>
      <w:r>
        <w:rPr>
          <w:rFonts w:ascii="Arial" w:hAnsi="Arial" w:cs="Arial"/>
          <w:noProof w:val="0"/>
          <w:szCs w:val="20"/>
        </w:rPr>
        <w:br w:type="page"/>
      </w:r>
    </w:p>
    <w:p w:rsidR="00AD2586" w:rsidRPr="00C12C83" w:rsidRDefault="00AD2586" w:rsidP="009F351F">
      <w:pPr>
        <w:rPr>
          <w:rFonts w:ascii="Arial" w:hAnsi="Arial" w:cs="Arial"/>
          <w:noProof w:val="0"/>
          <w:szCs w:val="20"/>
        </w:rPr>
      </w:pPr>
      <w:r w:rsidRPr="00C12C83">
        <w:rPr>
          <w:rFonts w:ascii="Arial" w:hAnsi="Arial" w:cs="Arial"/>
          <w:noProof w:val="0"/>
          <w:szCs w:val="20"/>
        </w:rPr>
        <w:lastRenderedPageBreak/>
        <w:t>PHOTO LINK: ADAD 002 Baal-</w:t>
      </w:r>
      <w:proofErr w:type="spellStart"/>
      <w:r w:rsidRPr="00C12C83">
        <w:rPr>
          <w:rFonts w:ascii="Arial" w:hAnsi="Arial" w:cs="Arial"/>
          <w:noProof w:val="0"/>
          <w:szCs w:val="20"/>
        </w:rPr>
        <w:t>Adad</w:t>
      </w:r>
      <w:proofErr w:type="spellEnd"/>
      <w:r w:rsidRPr="00C12C83">
        <w:rPr>
          <w:rFonts w:ascii="Arial" w:hAnsi="Arial" w:cs="Arial"/>
          <w:noProof w:val="0"/>
          <w:szCs w:val="20"/>
        </w:rPr>
        <w:t xml:space="preserve"> bull </w:t>
      </w:r>
      <w:proofErr w:type="spellStart"/>
      <w:r w:rsidRPr="00C12C83">
        <w:rPr>
          <w:rFonts w:ascii="Arial" w:hAnsi="Arial" w:cs="Arial"/>
          <w:noProof w:val="0"/>
          <w:szCs w:val="20"/>
        </w:rPr>
        <w:t>stela</w:t>
      </w:r>
      <w:proofErr w:type="spellEnd"/>
      <w:r w:rsidRPr="00C12C83">
        <w:rPr>
          <w:rFonts w:ascii="Arial" w:hAnsi="Arial" w:cs="Arial"/>
          <w:noProof w:val="0"/>
          <w:szCs w:val="20"/>
        </w:rPr>
        <w:t xml:space="preserve"> 02</w:t>
      </w:r>
      <w:r w:rsidR="00DB4B96">
        <w:rPr>
          <w:rFonts w:ascii="Arial" w:hAnsi="Arial" w:cs="Arial"/>
          <w:noProof w:val="0"/>
          <w:szCs w:val="20"/>
        </w:rPr>
        <w:t xml:space="preserve">. </w:t>
      </w:r>
      <w:r w:rsidR="00DB4B96" w:rsidRPr="00DB4B96">
        <w:rPr>
          <w:rFonts w:ascii="Arial" w:hAnsi="Arial" w:cs="Arial"/>
          <w:noProof w:val="0"/>
          <w:szCs w:val="20"/>
        </w:rPr>
        <w:t xml:space="preserve">Bethsaida, </w:t>
      </w:r>
      <w:proofErr w:type="gramStart"/>
      <w:r w:rsidR="00DB4B96" w:rsidRPr="00DB4B96">
        <w:rPr>
          <w:rFonts w:ascii="Arial" w:hAnsi="Arial" w:cs="Arial"/>
          <w:noProof w:val="0"/>
          <w:szCs w:val="20"/>
        </w:rPr>
        <w:t>Samaria ;</w:t>
      </w:r>
      <w:proofErr w:type="gramEnd"/>
      <w:r w:rsidR="00DB4B96" w:rsidRPr="00DB4B96">
        <w:rPr>
          <w:rFonts w:ascii="Arial" w:hAnsi="Arial" w:cs="Arial"/>
          <w:noProof w:val="0"/>
          <w:szCs w:val="20"/>
        </w:rPr>
        <w:t xml:space="preserve"> http://www.bibleorigins.net/KuntilletAjrudBaalAdadBetsaida.html ; Aug. 25, 2005</w:t>
      </w:r>
    </w:p>
    <w:p w:rsidR="00AD2586" w:rsidRPr="00C12C83" w:rsidRDefault="00846F1E" w:rsidP="009F351F">
      <w:pPr>
        <w:rPr>
          <w:rFonts w:ascii="Arial" w:hAnsi="Arial" w:cs="Arial"/>
          <w:noProof w:val="0"/>
          <w:szCs w:val="20"/>
        </w:rPr>
      </w:pPr>
      <w:r w:rsidRPr="00846F1E">
        <w:rPr>
          <w:rFonts w:ascii="Arial" w:hAnsi="Arial" w:cs="Arial"/>
          <w:noProof w:val="0"/>
          <w:szCs w:val="20"/>
        </w:rPr>
        <w:drawing>
          <wp:anchor distT="0" distB="0" distL="114300" distR="114300" simplePos="0" relativeHeight="251666432" behindDoc="1" locked="0" layoutInCell="1" allowOverlap="1">
            <wp:simplePos x="0" y="0"/>
            <wp:positionH relativeFrom="column">
              <wp:posOffset>22098</wp:posOffset>
            </wp:positionH>
            <wp:positionV relativeFrom="paragraph">
              <wp:posOffset>3048</wp:posOffset>
            </wp:positionV>
            <wp:extent cx="2199894" cy="4998720"/>
            <wp:effectExtent l="19050" t="0" r="0" b="0"/>
            <wp:wrapTight wrapText="bothSides">
              <wp:wrapPolygon edited="0">
                <wp:start x="-187" y="0"/>
                <wp:lineTo x="-187" y="21485"/>
                <wp:lineTo x="21510" y="21485"/>
                <wp:lineTo x="21510" y="0"/>
                <wp:lineTo x="-187" y="0"/>
              </wp:wrapPolygon>
            </wp:wrapTight>
            <wp:docPr id="13" name="Picture 6" descr="ADAD 002B Baal-Adad stela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D 002B Baal-Adad stela 02.jpg"/>
                    <pic:cNvPicPr/>
                  </pic:nvPicPr>
                  <pic:blipFill>
                    <a:blip r:embed="rId27" cstate="print"/>
                    <a:stretch>
                      <a:fillRect/>
                    </a:stretch>
                  </pic:blipFill>
                  <pic:spPr>
                    <a:xfrm>
                      <a:off x="0" y="0"/>
                      <a:ext cx="2199894" cy="4998720"/>
                    </a:xfrm>
                    <a:prstGeom prst="rect">
                      <a:avLst/>
                    </a:prstGeom>
                  </pic:spPr>
                </pic:pic>
              </a:graphicData>
            </a:graphic>
          </wp:anchor>
        </w:drawing>
      </w:r>
    </w:p>
    <w:p w:rsidR="00A13CB4" w:rsidRPr="00C12C83" w:rsidRDefault="00A13CB4" w:rsidP="009F351F">
      <w:pPr>
        <w:rPr>
          <w:rFonts w:ascii="Arial" w:hAnsi="Arial" w:cs="Arial"/>
          <w:noProof w:val="0"/>
          <w:szCs w:val="20"/>
        </w:rPr>
      </w:pPr>
    </w:p>
    <w:p w:rsidR="009F351F" w:rsidRPr="00C12C83" w:rsidRDefault="00AD2586" w:rsidP="009F351F">
      <w:pPr>
        <w:rPr>
          <w:rFonts w:ascii="Arial" w:hAnsi="Arial" w:cs="Arial"/>
          <w:noProof w:val="0"/>
          <w:szCs w:val="20"/>
        </w:rPr>
      </w:pPr>
      <w:r w:rsidRPr="00C12C83">
        <w:rPr>
          <w:rFonts w:ascii="Arial" w:hAnsi="Arial" w:cs="Arial"/>
          <w:noProof w:val="0"/>
          <w:szCs w:val="20"/>
        </w:rPr>
        <w:t xml:space="preserve">Mankind makes </w:t>
      </w:r>
      <w:proofErr w:type="gramStart"/>
      <w:r w:rsidR="009F351F" w:rsidRPr="00C12C83">
        <w:rPr>
          <w:rFonts w:ascii="Arial" w:hAnsi="Arial" w:cs="Arial"/>
          <w:noProof w:val="0"/>
          <w:szCs w:val="20"/>
        </w:rPr>
        <w:t>More</w:t>
      </w:r>
      <w:proofErr w:type="gramEnd"/>
      <w:r w:rsidR="009F351F" w:rsidRPr="00C12C83">
        <w:rPr>
          <w:rFonts w:ascii="Arial" w:hAnsi="Arial" w:cs="Arial"/>
          <w:noProof w:val="0"/>
          <w:szCs w:val="20"/>
        </w:rPr>
        <w:t xml:space="preserve"> problems </w:t>
      </w:r>
      <w:r w:rsidRPr="00C12C83">
        <w:rPr>
          <w:rFonts w:ascii="Arial" w:hAnsi="Arial" w:cs="Arial"/>
          <w:noProof w:val="0"/>
          <w:szCs w:val="20"/>
        </w:rPr>
        <w:t xml:space="preserve">for the gods, and this </w:t>
      </w:r>
      <w:r w:rsidR="009F351F" w:rsidRPr="00C12C83">
        <w:rPr>
          <w:rFonts w:ascii="Arial" w:hAnsi="Arial" w:cs="Arial"/>
          <w:noProof w:val="0"/>
          <w:szCs w:val="20"/>
        </w:rPr>
        <w:t>result</w:t>
      </w:r>
      <w:r w:rsidR="003D165A" w:rsidRPr="00C12C83">
        <w:rPr>
          <w:rFonts w:ascii="Arial" w:hAnsi="Arial" w:cs="Arial"/>
          <w:noProof w:val="0"/>
          <w:szCs w:val="20"/>
        </w:rPr>
        <w:t>ed</w:t>
      </w:r>
      <w:r w:rsidR="009F351F" w:rsidRPr="00C12C83">
        <w:rPr>
          <w:rFonts w:ascii="Arial" w:hAnsi="Arial" w:cs="Arial"/>
          <w:noProof w:val="0"/>
          <w:szCs w:val="20"/>
        </w:rPr>
        <w:t xml:space="preserve"> in </w:t>
      </w:r>
      <w:r w:rsidRPr="00C12C83">
        <w:rPr>
          <w:rFonts w:ascii="Arial" w:hAnsi="Arial" w:cs="Arial"/>
          <w:noProof w:val="0"/>
          <w:szCs w:val="20"/>
        </w:rPr>
        <w:t xml:space="preserve">the </w:t>
      </w:r>
      <w:r w:rsidR="009F351F" w:rsidRPr="00C12C83">
        <w:rPr>
          <w:rFonts w:ascii="Arial" w:hAnsi="Arial" w:cs="Arial"/>
          <w:noProof w:val="0"/>
          <w:szCs w:val="20"/>
        </w:rPr>
        <w:t xml:space="preserve">gods bringing a famine and saline soil to the land. At last </w:t>
      </w:r>
      <w:proofErr w:type="spellStart"/>
      <w:r w:rsidR="009F351F" w:rsidRPr="00C12C83">
        <w:rPr>
          <w:rFonts w:ascii="Arial" w:hAnsi="Arial" w:cs="Arial"/>
          <w:noProof w:val="0"/>
          <w:szCs w:val="20"/>
        </w:rPr>
        <w:t>Enlil</w:t>
      </w:r>
      <w:proofErr w:type="spellEnd"/>
      <w:r w:rsidR="009F351F" w:rsidRPr="00C12C83">
        <w:rPr>
          <w:rFonts w:ascii="Arial" w:hAnsi="Arial" w:cs="Arial"/>
          <w:noProof w:val="0"/>
          <w:szCs w:val="20"/>
        </w:rPr>
        <w:t xml:space="preserve"> persuade</w:t>
      </w:r>
      <w:r w:rsidR="003D165A" w:rsidRPr="00C12C83">
        <w:rPr>
          <w:rFonts w:ascii="Arial" w:hAnsi="Arial" w:cs="Arial"/>
          <w:noProof w:val="0"/>
          <w:szCs w:val="20"/>
        </w:rPr>
        <w:t>d</w:t>
      </w:r>
      <w:r w:rsidR="009F351F" w:rsidRPr="00C12C83">
        <w:rPr>
          <w:rFonts w:ascii="Arial" w:hAnsi="Arial" w:cs="Arial"/>
          <w:noProof w:val="0"/>
          <w:szCs w:val="20"/>
        </w:rPr>
        <w:t xml:space="preserve"> the gods to adopt a "final solution"</w:t>
      </w:r>
      <w:r w:rsidR="003D165A" w:rsidRPr="00C12C83">
        <w:rPr>
          <w:rFonts w:ascii="Arial" w:hAnsi="Arial" w:cs="Arial"/>
          <w:noProof w:val="0"/>
          <w:szCs w:val="20"/>
        </w:rPr>
        <w:t xml:space="preserve"> to the humanity problem: the Flood. </w:t>
      </w:r>
      <w:proofErr w:type="spellStart"/>
      <w:r w:rsidR="003D165A" w:rsidRPr="00C12C83">
        <w:rPr>
          <w:rFonts w:ascii="Arial" w:hAnsi="Arial" w:cs="Arial"/>
          <w:noProof w:val="0"/>
          <w:szCs w:val="20"/>
        </w:rPr>
        <w:t>Enki</w:t>
      </w:r>
      <w:proofErr w:type="spellEnd"/>
      <w:r w:rsidR="003D165A" w:rsidRPr="00C12C83">
        <w:rPr>
          <w:rFonts w:ascii="Arial" w:hAnsi="Arial" w:cs="Arial"/>
          <w:noProof w:val="0"/>
          <w:szCs w:val="20"/>
        </w:rPr>
        <w:t xml:space="preserve"> thwarted</w:t>
      </w:r>
      <w:r w:rsidR="009F351F" w:rsidRPr="00C12C83">
        <w:rPr>
          <w:rFonts w:ascii="Arial" w:hAnsi="Arial" w:cs="Arial"/>
          <w:noProof w:val="0"/>
          <w:szCs w:val="20"/>
        </w:rPr>
        <w:t xml:space="preserve"> the god’s plan by having </w:t>
      </w:r>
      <w:proofErr w:type="spellStart"/>
      <w:r w:rsidR="009F351F" w:rsidRPr="00C12C83">
        <w:rPr>
          <w:rFonts w:ascii="Arial" w:hAnsi="Arial" w:cs="Arial"/>
          <w:noProof w:val="0"/>
          <w:szCs w:val="20"/>
        </w:rPr>
        <w:t>Atra-hasis</w:t>
      </w:r>
      <w:proofErr w:type="spellEnd"/>
      <w:r w:rsidR="009F351F" w:rsidRPr="00C12C83">
        <w:rPr>
          <w:rFonts w:ascii="Arial" w:hAnsi="Arial" w:cs="Arial"/>
          <w:noProof w:val="0"/>
          <w:szCs w:val="20"/>
        </w:rPr>
        <w:t xml:space="preserve"> build an ark. Following the destructio</w:t>
      </w:r>
      <w:r w:rsidR="003D165A" w:rsidRPr="00C12C83">
        <w:rPr>
          <w:rFonts w:ascii="Arial" w:hAnsi="Arial" w:cs="Arial"/>
          <w:noProof w:val="0"/>
          <w:szCs w:val="20"/>
        </w:rPr>
        <w:t xml:space="preserve">n of most of mankind, the gods </w:t>
      </w:r>
      <w:proofErr w:type="spellStart"/>
      <w:r w:rsidR="009F351F" w:rsidRPr="00C12C83">
        <w:rPr>
          <w:rFonts w:ascii="Arial" w:hAnsi="Arial" w:cs="Arial"/>
          <w:noProof w:val="0"/>
          <w:szCs w:val="20"/>
        </w:rPr>
        <w:t>regret</w:t>
      </w:r>
      <w:r w:rsidR="003D165A" w:rsidRPr="00C12C83">
        <w:rPr>
          <w:rFonts w:ascii="Arial" w:hAnsi="Arial" w:cs="Arial"/>
          <w:noProof w:val="0"/>
          <w:szCs w:val="20"/>
        </w:rPr>
        <w:t>ed</w:t>
      </w:r>
      <w:proofErr w:type="spellEnd"/>
      <w:r w:rsidR="009F351F" w:rsidRPr="00C12C83">
        <w:rPr>
          <w:rFonts w:ascii="Arial" w:hAnsi="Arial" w:cs="Arial"/>
          <w:noProof w:val="0"/>
          <w:szCs w:val="20"/>
        </w:rPr>
        <w:t xml:space="preserve"> their actions (nobody was left to do the work! </w:t>
      </w:r>
      <w:r w:rsidR="003D165A" w:rsidRPr="00C12C83">
        <w:rPr>
          <w:rFonts w:ascii="Arial" w:hAnsi="Arial" w:cs="Arial"/>
          <w:noProof w:val="0"/>
          <w:szCs w:val="20"/>
        </w:rPr>
        <w:t>T</w:t>
      </w:r>
      <w:r w:rsidR="009F351F" w:rsidRPr="00C12C83">
        <w:rPr>
          <w:rFonts w:ascii="Arial" w:hAnsi="Arial" w:cs="Arial"/>
          <w:noProof w:val="0"/>
          <w:szCs w:val="20"/>
        </w:rPr>
        <w:t>he gods are thirsty and hungry) and realize</w:t>
      </w:r>
      <w:r w:rsidR="003D165A" w:rsidRPr="00C12C83">
        <w:rPr>
          <w:rFonts w:ascii="Arial" w:hAnsi="Arial" w:cs="Arial"/>
          <w:noProof w:val="0"/>
          <w:szCs w:val="20"/>
        </w:rPr>
        <w:t>d</w:t>
      </w:r>
      <w:r w:rsidR="009F351F" w:rsidRPr="00C12C83">
        <w:rPr>
          <w:rFonts w:ascii="Arial" w:hAnsi="Arial" w:cs="Arial"/>
          <w:noProof w:val="0"/>
          <w:szCs w:val="20"/>
        </w:rPr>
        <w:t xml:space="preserve"> they need man. </w:t>
      </w:r>
      <w:proofErr w:type="spellStart"/>
      <w:r w:rsidR="009F351F" w:rsidRPr="00C12C83">
        <w:rPr>
          <w:rFonts w:ascii="Arial" w:hAnsi="Arial" w:cs="Arial"/>
          <w:noProof w:val="0"/>
          <w:szCs w:val="20"/>
        </w:rPr>
        <w:t>Atra-hasis</w:t>
      </w:r>
      <w:proofErr w:type="spellEnd"/>
      <w:r w:rsidR="009F351F" w:rsidRPr="00C12C83">
        <w:rPr>
          <w:rFonts w:ascii="Arial" w:hAnsi="Arial" w:cs="Arial"/>
          <w:noProof w:val="0"/>
          <w:szCs w:val="20"/>
        </w:rPr>
        <w:t xml:space="preserve"> br</w:t>
      </w:r>
      <w:r w:rsidR="003D165A" w:rsidRPr="00C12C83">
        <w:rPr>
          <w:rFonts w:ascii="Arial" w:hAnsi="Arial" w:cs="Arial"/>
          <w:noProof w:val="0"/>
          <w:szCs w:val="20"/>
        </w:rPr>
        <w:t>ought</w:t>
      </w:r>
      <w:r w:rsidR="009F351F" w:rsidRPr="00C12C83">
        <w:rPr>
          <w:rFonts w:ascii="Arial" w:hAnsi="Arial" w:cs="Arial"/>
          <w:noProof w:val="0"/>
          <w:szCs w:val="20"/>
        </w:rPr>
        <w:t xml:space="preserve"> a sacrifice and </w:t>
      </w:r>
      <w:r w:rsidR="003D165A" w:rsidRPr="00C12C83">
        <w:rPr>
          <w:rFonts w:ascii="Arial" w:hAnsi="Arial" w:cs="Arial"/>
          <w:noProof w:val="0"/>
          <w:szCs w:val="20"/>
        </w:rPr>
        <w:t xml:space="preserve">the </w:t>
      </w:r>
      <w:r w:rsidR="009F351F" w:rsidRPr="00C12C83">
        <w:rPr>
          <w:rFonts w:ascii="Arial" w:hAnsi="Arial" w:cs="Arial"/>
          <w:noProof w:val="0"/>
          <w:szCs w:val="20"/>
        </w:rPr>
        <w:t>gods c</w:t>
      </w:r>
      <w:r w:rsidR="003D165A" w:rsidRPr="00C12C83">
        <w:rPr>
          <w:rFonts w:ascii="Arial" w:hAnsi="Arial" w:cs="Arial"/>
          <w:noProof w:val="0"/>
          <w:szCs w:val="20"/>
        </w:rPr>
        <w:t>a</w:t>
      </w:r>
      <w:r w:rsidR="009F351F" w:rsidRPr="00C12C83">
        <w:rPr>
          <w:rFonts w:ascii="Arial" w:hAnsi="Arial" w:cs="Arial"/>
          <w:noProof w:val="0"/>
          <w:szCs w:val="20"/>
        </w:rPr>
        <w:t xml:space="preserve">me to eat. At the banquet, </w:t>
      </w:r>
      <w:proofErr w:type="spellStart"/>
      <w:r w:rsidR="009F351F" w:rsidRPr="00C12C83">
        <w:rPr>
          <w:rFonts w:ascii="Arial" w:hAnsi="Arial" w:cs="Arial"/>
          <w:noProof w:val="0"/>
          <w:szCs w:val="20"/>
        </w:rPr>
        <w:t>Enki</w:t>
      </w:r>
      <w:proofErr w:type="spellEnd"/>
      <w:r w:rsidR="009F351F" w:rsidRPr="00C12C83">
        <w:rPr>
          <w:rFonts w:ascii="Arial" w:hAnsi="Arial" w:cs="Arial"/>
          <w:noProof w:val="0"/>
          <w:szCs w:val="20"/>
        </w:rPr>
        <w:t xml:space="preserve"> present</w:t>
      </w:r>
      <w:r w:rsidR="003D165A" w:rsidRPr="00C12C83">
        <w:rPr>
          <w:rFonts w:ascii="Arial" w:hAnsi="Arial" w:cs="Arial"/>
          <w:noProof w:val="0"/>
          <w:szCs w:val="20"/>
        </w:rPr>
        <w:t>ed</w:t>
      </w:r>
      <w:r w:rsidR="009F351F" w:rsidRPr="00C12C83">
        <w:rPr>
          <w:rFonts w:ascii="Arial" w:hAnsi="Arial" w:cs="Arial"/>
          <w:noProof w:val="0"/>
          <w:szCs w:val="20"/>
        </w:rPr>
        <w:t xml:space="preserve"> solution to problem: inaugurate a new order. </w:t>
      </w:r>
      <w:proofErr w:type="spellStart"/>
      <w:r w:rsidR="009F351F" w:rsidRPr="00C12C83">
        <w:rPr>
          <w:rFonts w:ascii="Arial" w:hAnsi="Arial" w:cs="Arial"/>
          <w:noProof w:val="0"/>
          <w:szCs w:val="20"/>
        </w:rPr>
        <w:t>Enki</w:t>
      </w:r>
      <w:proofErr w:type="spellEnd"/>
      <w:r w:rsidR="009F351F" w:rsidRPr="00C12C83">
        <w:rPr>
          <w:rFonts w:ascii="Arial" w:hAnsi="Arial" w:cs="Arial"/>
          <w:noProof w:val="0"/>
          <w:szCs w:val="20"/>
        </w:rPr>
        <w:t xml:space="preserve"> summon</w:t>
      </w:r>
      <w:r w:rsidR="003D165A" w:rsidRPr="00C12C83">
        <w:rPr>
          <w:rFonts w:ascii="Arial" w:hAnsi="Arial" w:cs="Arial"/>
          <w:noProof w:val="0"/>
          <w:szCs w:val="20"/>
        </w:rPr>
        <w:t>ed</w:t>
      </w:r>
      <w:r w:rsidR="009F351F" w:rsidRPr="00C12C83">
        <w:rPr>
          <w:rFonts w:ascii="Arial" w:hAnsi="Arial" w:cs="Arial"/>
          <w:noProof w:val="0"/>
          <w:szCs w:val="20"/>
        </w:rPr>
        <w:t xml:space="preserve"> </w:t>
      </w:r>
      <w:proofErr w:type="spellStart"/>
      <w:r w:rsidR="009F351F" w:rsidRPr="00C12C83">
        <w:rPr>
          <w:rFonts w:ascii="Arial" w:hAnsi="Arial" w:cs="Arial"/>
          <w:noProof w:val="0"/>
          <w:szCs w:val="20"/>
        </w:rPr>
        <w:t>Nintu</w:t>
      </w:r>
      <w:proofErr w:type="spellEnd"/>
      <w:r w:rsidR="009F351F" w:rsidRPr="00C12C83">
        <w:rPr>
          <w:rFonts w:ascii="Arial" w:hAnsi="Arial" w:cs="Arial"/>
          <w:noProof w:val="0"/>
          <w:szCs w:val="20"/>
        </w:rPr>
        <w:t>, birth goddess</w:t>
      </w:r>
      <w:r w:rsidR="008D36B9" w:rsidRPr="00C12C83">
        <w:rPr>
          <w:rFonts w:ascii="Arial" w:hAnsi="Arial" w:cs="Arial"/>
          <w:noProof w:val="0"/>
          <w:szCs w:val="20"/>
        </w:rPr>
        <w:t xml:space="preserve">. She was the </w:t>
      </w:r>
      <w:r w:rsidR="008D36B9" w:rsidRPr="00C12C83">
        <w:rPr>
          <w:rFonts w:ascii="Arial" w:hAnsi="Arial" w:cs="Arial"/>
          <w:szCs w:val="20"/>
        </w:rPr>
        <w:t>mother goddess of Mesopotamia. (Sumerian and Babylonian-Akkadian). She broke off fourteen pieces of primordial clay to form the womb deities, seven on the left and seven in the right with a brick between them. The womb deities produced the first seven pairs of human embryos. After the Flood</w:t>
      </w:r>
      <w:r w:rsidR="009F351F" w:rsidRPr="00C12C83">
        <w:rPr>
          <w:rFonts w:ascii="Arial" w:hAnsi="Arial" w:cs="Arial"/>
          <w:noProof w:val="0"/>
          <w:szCs w:val="20"/>
        </w:rPr>
        <w:t xml:space="preserve"> she create</w:t>
      </w:r>
      <w:r w:rsidR="003D165A" w:rsidRPr="00C12C83">
        <w:rPr>
          <w:rFonts w:ascii="Arial" w:hAnsi="Arial" w:cs="Arial"/>
          <w:noProof w:val="0"/>
          <w:szCs w:val="20"/>
        </w:rPr>
        <w:t>d</w:t>
      </w:r>
      <w:r w:rsidR="009F351F" w:rsidRPr="00C12C83">
        <w:rPr>
          <w:rFonts w:ascii="Arial" w:hAnsi="Arial" w:cs="Arial"/>
          <w:noProof w:val="0"/>
          <w:szCs w:val="20"/>
        </w:rPr>
        <w:t xml:space="preserve"> new creatures and provide</w:t>
      </w:r>
      <w:r w:rsidR="003D165A" w:rsidRPr="00C12C83">
        <w:rPr>
          <w:rFonts w:ascii="Arial" w:hAnsi="Arial" w:cs="Arial"/>
          <w:noProof w:val="0"/>
          <w:szCs w:val="20"/>
        </w:rPr>
        <w:t>d</w:t>
      </w:r>
      <w:r w:rsidR="009F351F" w:rsidRPr="00C12C83">
        <w:rPr>
          <w:rFonts w:ascii="Arial" w:hAnsi="Arial" w:cs="Arial"/>
          <w:noProof w:val="0"/>
          <w:szCs w:val="20"/>
        </w:rPr>
        <w:t xml:space="preserve"> a solution to the overriding problem for mankind and the gods</w:t>
      </w:r>
      <w:r w:rsidR="008D36B9" w:rsidRPr="00C12C83">
        <w:rPr>
          <w:rFonts w:ascii="Arial" w:hAnsi="Arial" w:cs="Arial"/>
          <w:noProof w:val="0"/>
          <w:szCs w:val="20"/>
        </w:rPr>
        <w:t xml:space="preserve"> of </w:t>
      </w:r>
      <w:r w:rsidR="009F351F" w:rsidRPr="00C12C83">
        <w:rPr>
          <w:rFonts w:ascii="Arial" w:hAnsi="Arial" w:cs="Arial"/>
          <w:noProof w:val="0"/>
          <w:szCs w:val="20"/>
        </w:rPr>
        <w:t>overpopulation (Wood, 1979):</w:t>
      </w:r>
    </w:p>
    <w:p w:rsidR="00803C12" w:rsidRDefault="00803C12">
      <w:pPr>
        <w:widowControl/>
        <w:autoSpaceDE/>
        <w:autoSpaceDN/>
        <w:adjustRightInd/>
        <w:rPr>
          <w:rFonts w:ascii="Arial" w:hAnsi="Arial" w:cs="Arial"/>
          <w:noProof w:val="0"/>
          <w:szCs w:val="20"/>
        </w:rPr>
      </w:pPr>
    </w:p>
    <w:p w:rsidR="009F351F" w:rsidRDefault="009F351F" w:rsidP="009F351F">
      <w:pPr>
        <w:rPr>
          <w:rFonts w:ascii="Arial" w:hAnsi="Arial" w:cs="Arial"/>
          <w:noProof w:val="0"/>
          <w:szCs w:val="20"/>
        </w:rPr>
      </w:pPr>
    </w:p>
    <w:p w:rsidR="00803C12" w:rsidRDefault="00803C12" w:rsidP="009F351F">
      <w:pPr>
        <w:rPr>
          <w:rFonts w:ascii="Arial" w:hAnsi="Arial" w:cs="Arial"/>
          <w:noProof w:val="0"/>
          <w:szCs w:val="20"/>
        </w:rPr>
      </w:pPr>
    </w:p>
    <w:p w:rsidR="00803C12" w:rsidRDefault="00803C12" w:rsidP="009F351F">
      <w:pPr>
        <w:rPr>
          <w:rFonts w:ascii="Arial" w:hAnsi="Arial" w:cs="Arial"/>
          <w:noProof w:val="0"/>
          <w:szCs w:val="20"/>
        </w:rPr>
      </w:pPr>
    </w:p>
    <w:p w:rsidR="00803C12" w:rsidRPr="00C12C83" w:rsidRDefault="00803C12" w:rsidP="009F351F">
      <w:pPr>
        <w:rPr>
          <w:rFonts w:ascii="Arial" w:hAnsi="Arial" w:cs="Arial"/>
          <w:noProof w:val="0"/>
          <w:szCs w:val="20"/>
        </w:rPr>
      </w:pPr>
    </w:p>
    <w:p w:rsidR="009F351F" w:rsidRPr="00803C12" w:rsidRDefault="009F351F" w:rsidP="009F351F">
      <w:pPr>
        <w:ind w:left="720"/>
        <w:rPr>
          <w:rFonts w:ascii="Arial" w:hAnsi="Arial" w:cs="Arial"/>
          <w:i/>
          <w:noProof w:val="0"/>
          <w:szCs w:val="20"/>
        </w:rPr>
      </w:pPr>
      <w:r w:rsidRPr="00803C12">
        <w:rPr>
          <w:rFonts w:ascii="Arial" w:hAnsi="Arial" w:cs="Arial"/>
          <w:i/>
          <w:noProof w:val="0"/>
          <w:szCs w:val="20"/>
        </w:rPr>
        <w:t>In addition, let there be a third category among the people</w:t>
      </w:r>
    </w:p>
    <w:p w:rsidR="009F351F" w:rsidRPr="00803C12" w:rsidRDefault="009F351F" w:rsidP="009F351F">
      <w:pPr>
        <w:rPr>
          <w:rFonts w:ascii="Arial" w:hAnsi="Arial" w:cs="Arial"/>
          <w:i/>
          <w:noProof w:val="0"/>
          <w:szCs w:val="20"/>
        </w:rPr>
      </w:pPr>
      <w:r w:rsidRPr="00803C12">
        <w:rPr>
          <w:rFonts w:ascii="Arial" w:hAnsi="Arial" w:cs="Arial"/>
          <w:i/>
          <w:noProof w:val="0"/>
          <w:szCs w:val="20"/>
        </w:rPr>
        <w:tab/>
        <w:t>Among the peoples women who bear and women who do not bear</w:t>
      </w:r>
    </w:p>
    <w:p w:rsidR="009F351F" w:rsidRPr="00803C12" w:rsidRDefault="009F351F" w:rsidP="009F351F">
      <w:pPr>
        <w:ind w:left="720"/>
        <w:rPr>
          <w:rFonts w:ascii="Arial" w:hAnsi="Arial" w:cs="Arial"/>
          <w:i/>
          <w:noProof w:val="0"/>
          <w:szCs w:val="20"/>
        </w:rPr>
      </w:pPr>
      <w:r w:rsidRPr="00803C12">
        <w:rPr>
          <w:rFonts w:ascii="Arial" w:hAnsi="Arial" w:cs="Arial"/>
          <w:i/>
          <w:noProof w:val="0"/>
          <w:szCs w:val="20"/>
        </w:rPr>
        <w:t xml:space="preserve">Let there be among the peoples the </w:t>
      </w:r>
      <w:r w:rsidRPr="00803C12">
        <w:rPr>
          <w:rFonts w:ascii="Arial" w:hAnsi="Arial" w:cs="Arial"/>
          <w:i/>
          <w:szCs w:val="20"/>
        </w:rPr>
        <w:t>Pasittu</w:t>
      </w:r>
      <w:r w:rsidRPr="00803C12">
        <w:rPr>
          <w:rFonts w:ascii="Arial" w:hAnsi="Arial"/>
          <w:i/>
        </w:rPr>
        <w:t>-</w:t>
      </w:r>
      <w:r w:rsidRPr="00803C12">
        <w:rPr>
          <w:rFonts w:ascii="Arial" w:hAnsi="Arial" w:cs="Arial"/>
          <w:i/>
          <w:noProof w:val="0"/>
          <w:szCs w:val="20"/>
        </w:rPr>
        <w:t xml:space="preserve">demon [miscarriage, stillbirth, </w:t>
      </w:r>
      <w:proofErr w:type="spellStart"/>
      <w:r w:rsidRPr="00803C12">
        <w:rPr>
          <w:rFonts w:ascii="Arial" w:hAnsi="Arial" w:cs="Arial"/>
          <w:i/>
          <w:noProof w:val="0"/>
          <w:szCs w:val="20"/>
        </w:rPr>
        <w:t>infantside</w:t>
      </w:r>
      <w:proofErr w:type="spellEnd"/>
      <w:r w:rsidRPr="00803C12">
        <w:rPr>
          <w:rFonts w:ascii="Arial" w:hAnsi="Arial" w:cs="Arial"/>
          <w:i/>
          <w:noProof w:val="0"/>
          <w:szCs w:val="20"/>
        </w:rPr>
        <w:t>?]</w:t>
      </w:r>
    </w:p>
    <w:p w:rsidR="009F351F" w:rsidRPr="00803C12" w:rsidRDefault="009F351F" w:rsidP="009F351F">
      <w:pPr>
        <w:rPr>
          <w:rFonts w:ascii="Arial" w:hAnsi="Arial" w:cs="Arial"/>
          <w:i/>
          <w:noProof w:val="0"/>
          <w:szCs w:val="20"/>
        </w:rPr>
      </w:pPr>
      <w:r w:rsidRPr="00803C12">
        <w:rPr>
          <w:rFonts w:ascii="Arial" w:hAnsi="Arial" w:cs="Arial"/>
          <w:i/>
          <w:noProof w:val="0"/>
          <w:szCs w:val="20"/>
        </w:rPr>
        <w:tab/>
      </w:r>
      <w:proofErr w:type="gramStart"/>
      <w:r w:rsidRPr="00803C12">
        <w:rPr>
          <w:rFonts w:ascii="Arial" w:hAnsi="Arial" w:cs="Arial"/>
          <w:i/>
          <w:noProof w:val="0"/>
          <w:szCs w:val="20"/>
        </w:rPr>
        <w:t>to</w:t>
      </w:r>
      <w:proofErr w:type="gramEnd"/>
      <w:r w:rsidRPr="00803C12">
        <w:rPr>
          <w:rFonts w:ascii="Arial" w:hAnsi="Arial" w:cs="Arial"/>
          <w:i/>
          <w:noProof w:val="0"/>
          <w:szCs w:val="20"/>
        </w:rPr>
        <w:t xml:space="preserve"> snatch the baby from the lap of her who bore it</w:t>
      </w:r>
    </w:p>
    <w:p w:rsidR="009F351F" w:rsidRPr="00803C12" w:rsidRDefault="009F351F" w:rsidP="009F351F">
      <w:pPr>
        <w:rPr>
          <w:rFonts w:ascii="Arial" w:hAnsi="Arial" w:cs="Arial"/>
          <w:i/>
          <w:noProof w:val="0"/>
          <w:szCs w:val="20"/>
        </w:rPr>
      </w:pPr>
      <w:r w:rsidRPr="00803C12">
        <w:rPr>
          <w:rFonts w:ascii="Arial" w:hAnsi="Arial" w:cs="Arial"/>
          <w:i/>
          <w:noProof w:val="0"/>
          <w:szCs w:val="20"/>
        </w:rPr>
        <w:tab/>
        <w:t xml:space="preserve">Establish </w:t>
      </w:r>
      <w:r w:rsidRPr="00803C12">
        <w:rPr>
          <w:rFonts w:ascii="Arial" w:hAnsi="Arial" w:cs="Arial"/>
          <w:i/>
          <w:szCs w:val="20"/>
        </w:rPr>
        <w:t>Ugbatu</w:t>
      </w:r>
      <w:r w:rsidRPr="00803C12">
        <w:rPr>
          <w:rFonts w:ascii="Arial" w:hAnsi="Arial"/>
          <w:i/>
        </w:rPr>
        <w:t>-</w:t>
      </w:r>
      <w:r w:rsidRPr="00803C12">
        <w:rPr>
          <w:rFonts w:ascii="Arial" w:hAnsi="Arial" w:cs="Arial"/>
          <w:i/>
          <w:noProof w:val="0"/>
          <w:szCs w:val="20"/>
        </w:rPr>
        <w:t xml:space="preserve">women, </w:t>
      </w:r>
      <w:r w:rsidRPr="00803C12">
        <w:rPr>
          <w:rFonts w:ascii="Arial" w:hAnsi="Arial" w:cs="Arial"/>
          <w:i/>
          <w:szCs w:val="20"/>
        </w:rPr>
        <w:t>Entu-</w:t>
      </w:r>
      <w:r w:rsidRPr="00803C12">
        <w:rPr>
          <w:rFonts w:ascii="Arial" w:hAnsi="Arial" w:cs="Arial"/>
          <w:i/>
          <w:noProof w:val="0"/>
          <w:szCs w:val="20"/>
        </w:rPr>
        <w:t xml:space="preserve">women and </w:t>
      </w:r>
      <w:r w:rsidRPr="00803C12">
        <w:rPr>
          <w:rFonts w:ascii="Arial" w:hAnsi="Arial" w:cs="Arial"/>
          <w:i/>
          <w:szCs w:val="20"/>
        </w:rPr>
        <w:t>Igisitu</w:t>
      </w:r>
      <w:r w:rsidRPr="00803C12">
        <w:rPr>
          <w:rFonts w:ascii="Arial" w:hAnsi="Arial" w:cs="Arial"/>
          <w:i/>
          <w:noProof w:val="0"/>
          <w:szCs w:val="20"/>
        </w:rPr>
        <w:t>-women</w:t>
      </w:r>
    </w:p>
    <w:p w:rsidR="009F351F" w:rsidRPr="00803C12" w:rsidRDefault="009F351F" w:rsidP="009F351F">
      <w:pPr>
        <w:ind w:left="720"/>
        <w:rPr>
          <w:rFonts w:ascii="Arial" w:hAnsi="Arial" w:cs="Arial"/>
          <w:i/>
          <w:noProof w:val="0"/>
          <w:szCs w:val="20"/>
        </w:rPr>
      </w:pPr>
      <w:proofErr w:type="gramStart"/>
      <w:r w:rsidRPr="00803C12">
        <w:rPr>
          <w:rFonts w:ascii="Arial" w:hAnsi="Arial" w:cs="Arial"/>
          <w:i/>
          <w:noProof w:val="0"/>
          <w:szCs w:val="20"/>
        </w:rPr>
        <w:t>and</w:t>
      </w:r>
      <w:proofErr w:type="gramEnd"/>
      <w:r w:rsidRPr="00803C12">
        <w:rPr>
          <w:rFonts w:ascii="Arial" w:hAnsi="Arial" w:cs="Arial"/>
          <w:i/>
          <w:noProof w:val="0"/>
          <w:szCs w:val="20"/>
        </w:rPr>
        <w:t xml:space="preserve"> let them be taboo and so stop childbirth</w:t>
      </w:r>
    </w:p>
    <w:p w:rsidR="009F351F" w:rsidRPr="00C12C83" w:rsidRDefault="006E5170" w:rsidP="009F351F">
      <w:pPr>
        <w:rPr>
          <w:rFonts w:ascii="Arial" w:hAnsi="Arial" w:cs="Arial"/>
          <w:noProof w:val="0"/>
          <w:szCs w:val="20"/>
        </w:rPr>
      </w:pPr>
      <w:r w:rsidRPr="00C12C83">
        <w:rPr>
          <w:rFonts w:ascii="Arial" w:hAnsi="Arial" w:cs="Arial"/>
          <w:noProof w:val="0"/>
          <w:szCs w:val="20"/>
        </w:rPr>
        <w:t xml:space="preserve"> </w:t>
      </w:r>
    </w:p>
    <w:p w:rsidR="009F351F" w:rsidRPr="00C12C83" w:rsidRDefault="009F351F" w:rsidP="009F351F">
      <w:pPr>
        <w:rPr>
          <w:rFonts w:ascii="Arial" w:hAnsi="Arial" w:cs="Arial"/>
          <w:noProof w:val="0"/>
          <w:szCs w:val="20"/>
        </w:rPr>
      </w:pPr>
      <w:r w:rsidRPr="00C12C83">
        <w:rPr>
          <w:rFonts w:ascii="Arial" w:hAnsi="Arial" w:cs="Arial"/>
          <w:noProof w:val="0"/>
          <w:szCs w:val="20"/>
        </w:rPr>
        <w:t xml:space="preserve">We do not normally consider overpopulation to be an ancient social problem. That it was a problem is graphically illustrated when one compares the overpopulation at Carthage and child sacrifice practices there. Excavation of the cemetery there yielded 20,000 infant burials made between 400 and 200 BC </w:t>
      </w:r>
      <w:r w:rsidRPr="00C12C83">
        <w:rPr>
          <w:rFonts w:ascii="Arial" w:hAnsi="Arial" w:cs="Arial"/>
          <w:noProof w:val="0"/>
          <w:szCs w:val="20"/>
        </w:rPr>
        <w:lastRenderedPageBreak/>
        <w:t>(</w:t>
      </w:r>
      <w:proofErr w:type="spellStart"/>
      <w:r w:rsidRPr="00C12C83">
        <w:rPr>
          <w:rFonts w:ascii="Arial" w:hAnsi="Arial" w:cs="Arial"/>
          <w:noProof w:val="0"/>
          <w:szCs w:val="20"/>
        </w:rPr>
        <w:t>Currid</w:t>
      </w:r>
      <w:proofErr w:type="spellEnd"/>
      <w:r w:rsidRPr="00C12C83">
        <w:rPr>
          <w:rFonts w:ascii="Arial" w:hAnsi="Arial" w:cs="Arial"/>
          <w:noProof w:val="0"/>
          <w:szCs w:val="20"/>
        </w:rPr>
        <w:t>, 1994).</w:t>
      </w:r>
    </w:p>
    <w:p w:rsidR="003D165A" w:rsidRPr="00C12C83" w:rsidRDefault="003D165A" w:rsidP="009F351F">
      <w:pPr>
        <w:rPr>
          <w:rFonts w:ascii="Arial" w:hAnsi="Arial" w:cs="Arial"/>
          <w:noProof w:val="0"/>
          <w:szCs w:val="20"/>
        </w:rPr>
      </w:pPr>
    </w:p>
    <w:p w:rsidR="003D165A" w:rsidRDefault="003D165A" w:rsidP="009F351F">
      <w:pPr>
        <w:rPr>
          <w:rFonts w:ascii="Arial" w:hAnsi="Arial" w:cs="Arial"/>
          <w:noProof w:val="0"/>
          <w:szCs w:val="20"/>
        </w:rPr>
      </w:pPr>
      <w:r w:rsidRPr="00C12C83">
        <w:rPr>
          <w:rFonts w:ascii="Arial" w:hAnsi="Arial" w:cs="Arial"/>
          <w:noProof w:val="0"/>
          <w:szCs w:val="20"/>
        </w:rPr>
        <w:t>PHOTO LINK: CHILD SACRIFICE 001 Carthage temple precinct</w:t>
      </w:r>
      <w:r w:rsidR="00F856C7">
        <w:rPr>
          <w:rFonts w:ascii="Arial" w:hAnsi="Arial" w:cs="Arial"/>
          <w:noProof w:val="0"/>
          <w:szCs w:val="20"/>
        </w:rPr>
        <w:t>; Ackerman, 1992, BR, 9:3:29</w:t>
      </w:r>
      <w:r w:rsidR="00846F1E">
        <w:rPr>
          <w:rFonts w:ascii="Arial" w:hAnsi="Arial" w:cs="Arial"/>
          <w:noProof w:val="0"/>
          <w:szCs w:val="20"/>
        </w:rPr>
        <w:t xml:space="preserve">. </w:t>
      </w:r>
      <w:proofErr w:type="gramStart"/>
      <w:r w:rsidR="00846F1E">
        <w:rPr>
          <w:rFonts w:ascii="Arial" w:hAnsi="Arial" w:cs="Arial"/>
          <w:noProof w:val="0"/>
          <w:szCs w:val="20"/>
        </w:rPr>
        <w:t xml:space="preserve">Photo by Gary </w:t>
      </w:r>
      <w:proofErr w:type="spellStart"/>
      <w:r w:rsidR="00846F1E">
        <w:rPr>
          <w:rFonts w:ascii="Arial" w:hAnsi="Arial" w:cs="Arial"/>
          <w:noProof w:val="0"/>
          <w:szCs w:val="20"/>
        </w:rPr>
        <w:t>Pratico</w:t>
      </w:r>
      <w:proofErr w:type="spellEnd"/>
      <w:r w:rsidR="00846F1E">
        <w:rPr>
          <w:rFonts w:ascii="Arial" w:hAnsi="Arial" w:cs="Arial"/>
          <w:noProof w:val="0"/>
          <w:szCs w:val="20"/>
        </w:rPr>
        <w:t>.</w:t>
      </w:r>
      <w:proofErr w:type="gramEnd"/>
      <w:r w:rsidR="00846F1E">
        <w:rPr>
          <w:rFonts w:ascii="Arial" w:hAnsi="Arial" w:cs="Arial"/>
          <w:noProof w:val="0"/>
          <w:szCs w:val="20"/>
        </w:rPr>
        <w:t xml:space="preserve"> Inset photo by Eric Lessing.</w:t>
      </w:r>
    </w:p>
    <w:p w:rsidR="005642F0" w:rsidRPr="00C12C83" w:rsidRDefault="005642F0" w:rsidP="00803C12">
      <w:pPr>
        <w:jc w:val="center"/>
        <w:rPr>
          <w:rFonts w:ascii="Arial" w:hAnsi="Arial" w:cs="Arial"/>
          <w:noProof w:val="0"/>
          <w:szCs w:val="20"/>
        </w:rPr>
      </w:pPr>
      <w:r w:rsidRPr="00C12C83">
        <w:rPr>
          <w:rFonts w:ascii="Arial" w:hAnsi="Arial" w:cs="Arial"/>
          <w:szCs w:val="20"/>
        </w:rPr>
        <w:drawing>
          <wp:inline distT="0" distB="0" distL="0" distR="0">
            <wp:extent cx="4608797" cy="6352032"/>
            <wp:effectExtent l="19050" t="0" r="1303" b="0"/>
            <wp:docPr id="26" name="Picture 25" descr="CHILD SACRIFICE 001 Carthage temple precin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 SACRIFICE 001 Carthage temple precinct.jpg"/>
                    <pic:cNvPicPr/>
                  </pic:nvPicPr>
                  <pic:blipFill>
                    <a:blip r:embed="rId28" cstate="print"/>
                    <a:stretch>
                      <a:fillRect/>
                    </a:stretch>
                  </pic:blipFill>
                  <pic:spPr>
                    <a:xfrm>
                      <a:off x="0" y="0"/>
                      <a:ext cx="4610346" cy="6354166"/>
                    </a:xfrm>
                    <a:prstGeom prst="rect">
                      <a:avLst/>
                    </a:prstGeom>
                  </pic:spPr>
                </pic:pic>
              </a:graphicData>
            </a:graphic>
          </wp:inline>
        </w:drawing>
      </w:r>
    </w:p>
    <w:p w:rsidR="005642F0" w:rsidRPr="00C12C83" w:rsidRDefault="005642F0" w:rsidP="003D165A">
      <w:pPr>
        <w:rPr>
          <w:rFonts w:ascii="Arial" w:hAnsi="Arial" w:cs="Arial"/>
          <w:noProof w:val="0"/>
          <w:szCs w:val="20"/>
        </w:rPr>
      </w:pPr>
    </w:p>
    <w:p w:rsidR="005642F0" w:rsidRPr="00C12C83" w:rsidRDefault="005642F0">
      <w:pPr>
        <w:widowControl/>
        <w:autoSpaceDE/>
        <w:autoSpaceDN/>
        <w:adjustRightInd/>
        <w:rPr>
          <w:rFonts w:ascii="Arial" w:hAnsi="Arial" w:cs="Arial"/>
          <w:noProof w:val="0"/>
          <w:szCs w:val="20"/>
        </w:rPr>
      </w:pPr>
      <w:r w:rsidRPr="00C12C83">
        <w:rPr>
          <w:rFonts w:ascii="Arial" w:hAnsi="Arial" w:cs="Arial"/>
          <w:noProof w:val="0"/>
          <w:szCs w:val="20"/>
        </w:rPr>
        <w:br w:type="page"/>
      </w:r>
    </w:p>
    <w:p w:rsidR="00F856C7" w:rsidRDefault="00846F1E" w:rsidP="00F856C7">
      <w:pPr>
        <w:rPr>
          <w:rFonts w:ascii="Arial" w:hAnsi="Arial" w:cs="Arial"/>
          <w:noProof w:val="0"/>
          <w:szCs w:val="20"/>
        </w:rPr>
      </w:pPr>
      <w:r>
        <w:rPr>
          <w:rFonts w:ascii="Arial" w:hAnsi="Arial" w:cs="Arial"/>
          <w:szCs w:val="20"/>
        </w:rPr>
        <w:lastRenderedPageBreak/>
        <w:drawing>
          <wp:anchor distT="0" distB="0" distL="114300" distR="114300" simplePos="0" relativeHeight="251667456" behindDoc="1" locked="0" layoutInCell="1" allowOverlap="1">
            <wp:simplePos x="0" y="0"/>
            <wp:positionH relativeFrom="column">
              <wp:posOffset>19050</wp:posOffset>
            </wp:positionH>
            <wp:positionV relativeFrom="paragraph">
              <wp:posOffset>514350</wp:posOffset>
            </wp:positionV>
            <wp:extent cx="1323975" cy="4371975"/>
            <wp:effectExtent l="19050" t="0" r="9525" b="0"/>
            <wp:wrapTight wrapText="bothSides">
              <wp:wrapPolygon edited="0">
                <wp:start x="-311" y="0"/>
                <wp:lineTo x="-311" y="21553"/>
                <wp:lineTo x="21755" y="21553"/>
                <wp:lineTo x="21755" y="0"/>
                <wp:lineTo x="-311" y="0"/>
              </wp:wrapPolygon>
            </wp:wrapTight>
            <wp:docPr id="16" name="Picture 15" descr="CHILD SACRIFICE 002B Cathage stela (Phonecian) in Tiohet, sacred precin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 SACRIFICE 002B Cathage stela (Phonecian) in Tiohet, sacred precinct.jpg"/>
                    <pic:cNvPicPr/>
                  </pic:nvPicPr>
                  <pic:blipFill>
                    <a:blip r:embed="rId29" cstate="print"/>
                    <a:stretch>
                      <a:fillRect/>
                    </a:stretch>
                  </pic:blipFill>
                  <pic:spPr>
                    <a:xfrm>
                      <a:off x="0" y="0"/>
                      <a:ext cx="1323975" cy="4371975"/>
                    </a:xfrm>
                    <a:prstGeom prst="rect">
                      <a:avLst/>
                    </a:prstGeom>
                  </pic:spPr>
                </pic:pic>
              </a:graphicData>
            </a:graphic>
          </wp:anchor>
        </w:drawing>
      </w:r>
      <w:r w:rsidR="003D165A" w:rsidRPr="00C12C83">
        <w:rPr>
          <w:rFonts w:ascii="Arial" w:hAnsi="Arial" w:cs="Arial"/>
          <w:noProof w:val="0"/>
          <w:szCs w:val="20"/>
        </w:rPr>
        <w:t xml:space="preserve">PHOTO LINK: CHILD SACRIFICE 002 </w:t>
      </w:r>
      <w:proofErr w:type="spellStart"/>
      <w:r w:rsidR="003D165A" w:rsidRPr="00C12C83">
        <w:rPr>
          <w:rFonts w:ascii="Arial" w:hAnsi="Arial" w:cs="Arial"/>
          <w:noProof w:val="0"/>
          <w:szCs w:val="20"/>
        </w:rPr>
        <w:t>Cathage</w:t>
      </w:r>
      <w:proofErr w:type="spellEnd"/>
      <w:r w:rsidR="003D165A" w:rsidRPr="00C12C83">
        <w:rPr>
          <w:rFonts w:ascii="Arial" w:hAnsi="Arial" w:cs="Arial"/>
          <w:noProof w:val="0"/>
          <w:szCs w:val="20"/>
        </w:rPr>
        <w:t xml:space="preserve"> </w:t>
      </w:r>
      <w:proofErr w:type="spellStart"/>
      <w:r w:rsidR="003D165A" w:rsidRPr="00C12C83">
        <w:rPr>
          <w:rFonts w:ascii="Arial" w:hAnsi="Arial" w:cs="Arial"/>
          <w:noProof w:val="0"/>
          <w:szCs w:val="20"/>
        </w:rPr>
        <w:t>stela</w:t>
      </w:r>
      <w:proofErr w:type="spellEnd"/>
      <w:r w:rsidR="003D165A" w:rsidRPr="00C12C83">
        <w:rPr>
          <w:rFonts w:ascii="Arial" w:hAnsi="Arial" w:cs="Arial"/>
          <w:noProof w:val="0"/>
          <w:szCs w:val="20"/>
        </w:rPr>
        <w:t xml:space="preserve"> (</w:t>
      </w:r>
      <w:proofErr w:type="spellStart"/>
      <w:r w:rsidR="003D165A" w:rsidRPr="00C12C83">
        <w:rPr>
          <w:rFonts w:ascii="Arial" w:hAnsi="Arial" w:cs="Arial"/>
          <w:noProof w:val="0"/>
          <w:szCs w:val="20"/>
        </w:rPr>
        <w:t>Phonecian</w:t>
      </w:r>
      <w:proofErr w:type="spellEnd"/>
      <w:r w:rsidR="003D165A" w:rsidRPr="00C12C83">
        <w:rPr>
          <w:rFonts w:ascii="Arial" w:hAnsi="Arial" w:cs="Arial"/>
          <w:noProof w:val="0"/>
          <w:szCs w:val="20"/>
        </w:rPr>
        <w:t xml:space="preserve">) in </w:t>
      </w:r>
      <w:proofErr w:type="spellStart"/>
      <w:r w:rsidR="003D165A" w:rsidRPr="00C12C83">
        <w:rPr>
          <w:rFonts w:ascii="Arial" w:hAnsi="Arial" w:cs="Arial"/>
          <w:noProof w:val="0"/>
          <w:szCs w:val="20"/>
        </w:rPr>
        <w:t>Tiohet</w:t>
      </w:r>
      <w:proofErr w:type="spellEnd"/>
      <w:r w:rsidR="003D165A" w:rsidRPr="00C12C83">
        <w:rPr>
          <w:rFonts w:ascii="Arial" w:hAnsi="Arial" w:cs="Arial"/>
          <w:noProof w:val="0"/>
          <w:szCs w:val="20"/>
        </w:rPr>
        <w:t>, sacred precinct.</w:t>
      </w:r>
      <w:r w:rsidR="00F856C7" w:rsidRPr="00F856C7">
        <w:rPr>
          <w:rFonts w:ascii="Arial" w:hAnsi="Arial" w:cs="Arial"/>
          <w:noProof w:val="0"/>
          <w:szCs w:val="20"/>
        </w:rPr>
        <w:t xml:space="preserve"> </w:t>
      </w:r>
      <w:r w:rsidR="00F856C7">
        <w:rPr>
          <w:rFonts w:ascii="Arial" w:hAnsi="Arial" w:cs="Arial"/>
          <w:noProof w:val="0"/>
          <w:szCs w:val="20"/>
        </w:rPr>
        <w:t>Ackerman, 1992, BR, 9:3:29</w:t>
      </w:r>
      <w:r>
        <w:rPr>
          <w:rFonts w:ascii="Arial" w:hAnsi="Arial" w:cs="Arial"/>
          <w:noProof w:val="0"/>
          <w:szCs w:val="20"/>
        </w:rPr>
        <w:t>. Photograph by Larry G. Herr.</w:t>
      </w:r>
    </w:p>
    <w:p w:rsidR="005642F0" w:rsidRPr="00C12C83" w:rsidRDefault="005642F0" w:rsidP="003D165A">
      <w:pPr>
        <w:rPr>
          <w:rFonts w:ascii="Arial" w:hAnsi="Arial" w:cs="Arial"/>
          <w:noProof w:val="0"/>
          <w:szCs w:val="20"/>
        </w:rPr>
      </w:pPr>
    </w:p>
    <w:p w:rsidR="008D36B9" w:rsidRPr="00C12C83" w:rsidRDefault="00334379" w:rsidP="008D36B9">
      <w:pPr>
        <w:rPr>
          <w:rFonts w:ascii="Arial" w:hAnsi="Arial" w:cs="Arial"/>
          <w:noProof w:val="0"/>
          <w:szCs w:val="20"/>
        </w:rPr>
      </w:pPr>
      <w:r w:rsidRPr="00C12C83">
        <w:rPr>
          <w:rFonts w:ascii="Arial" w:hAnsi="Arial" w:cs="Arial"/>
          <w:noProof w:val="0"/>
          <w:szCs w:val="20"/>
        </w:rPr>
        <w:t>After the Flood, as in Genesis, man still fouls up the created system (Wood, 1979).</w:t>
      </w:r>
      <w:bookmarkStart w:id="25" w:name="_Toc89271111"/>
      <w:bookmarkStart w:id="26" w:name="_Toc89482111"/>
    </w:p>
    <w:p w:rsidR="008D36B9" w:rsidRPr="00C12C83" w:rsidRDefault="008D36B9" w:rsidP="008D36B9">
      <w:pPr>
        <w:rPr>
          <w:rFonts w:ascii="Arial" w:hAnsi="Arial" w:cs="Arial"/>
          <w:noProof w:val="0"/>
          <w:szCs w:val="20"/>
        </w:rPr>
      </w:pPr>
    </w:p>
    <w:p w:rsidR="009F351F" w:rsidRPr="00C12C83" w:rsidRDefault="009F351F" w:rsidP="00803C12">
      <w:pPr>
        <w:pStyle w:val="Heading3"/>
        <w:rPr>
          <w:noProof w:val="0"/>
          <w:szCs w:val="20"/>
        </w:rPr>
      </w:pPr>
      <w:bookmarkStart w:id="27" w:name="_Toc372309014"/>
      <w:r w:rsidRPr="00C12C83">
        <w:t>Capital Punishment and the Atra-Hasis Epic</w:t>
      </w:r>
      <w:bookmarkEnd w:id="25"/>
      <w:bookmarkEnd w:id="26"/>
      <w:bookmarkEnd w:id="27"/>
      <w:r w:rsidRPr="00C12C83">
        <w:t xml:space="preserve"> </w:t>
      </w:r>
      <w:r w:rsidR="00147772" w:rsidRPr="00C12C83">
        <w:fldChar w:fldCharType="begin"/>
      </w:r>
      <w:r w:rsidRPr="00C12C83">
        <w:instrText>tc "Capital Punishment and the Atra-Hasis Epic " \l 4</w:instrText>
      </w:r>
      <w:r w:rsidR="00147772" w:rsidRPr="00C12C83">
        <w:fldChar w:fldCharType="end"/>
      </w:r>
    </w:p>
    <w:p w:rsidR="009F351F" w:rsidRPr="00C12C83" w:rsidRDefault="009F351F" w:rsidP="009F351F">
      <w:pPr>
        <w:rPr>
          <w:rFonts w:ascii="Arial" w:hAnsi="Arial" w:cs="Arial"/>
          <w:noProof w:val="0"/>
          <w:szCs w:val="20"/>
        </w:rPr>
      </w:pPr>
    </w:p>
    <w:p w:rsidR="009F351F" w:rsidRPr="00C12C83" w:rsidRDefault="009F351F" w:rsidP="009F351F">
      <w:pPr>
        <w:rPr>
          <w:rFonts w:ascii="Arial" w:hAnsi="Arial" w:cs="Arial"/>
          <w:noProof w:val="0"/>
          <w:szCs w:val="20"/>
        </w:rPr>
      </w:pPr>
      <w:r w:rsidRPr="00C12C83">
        <w:rPr>
          <w:rFonts w:ascii="Arial" w:hAnsi="Arial" w:cs="Arial"/>
          <w:noProof w:val="0"/>
          <w:szCs w:val="20"/>
        </w:rPr>
        <w:t xml:space="preserve">While </w:t>
      </w:r>
      <w:proofErr w:type="spellStart"/>
      <w:r w:rsidRPr="00C12C83">
        <w:rPr>
          <w:rFonts w:ascii="Arial" w:hAnsi="Arial" w:cs="Arial"/>
          <w:noProof w:val="0"/>
          <w:szCs w:val="20"/>
        </w:rPr>
        <w:t>Atra-hasis</w:t>
      </w:r>
      <w:proofErr w:type="spellEnd"/>
      <w:r w:rsidRPr="00C12C83">
        <w:rPr>
          <w:rFonts w:ascii="Arial" w:hAnsi="Arial" w:cs="Arial"/>
          <w:noProof w:val="0"/>
          <w:szCs w:val="20"/>
        </w:rPr>
        <w:t xml:space="preserve"> is a story about overpopulation, Noah’s Flood is a story about capital punishment. In Genesis all life was destroyed due to man's sin (Genesis 6:5-7</w:t>
      </w:r>
      <w:r w:rsidR="003D165A" w:rsidRPr="00C12C83">
        <w:rPr>
          <w:rFonts w:ascii="Arial" w:hAnsi="Arial" w:cs="Arial"/>
          <w:noProof w:val="0"/>
          <w:szCs w:val="20"/>
        </w:rPr>
        <w:t>). After the Flood, God promised</w:t>
      </w:r>
      <w:r w:rsidRPr="00C12C83">
        <w:rPr>
          <w:rFonts w:ascii="Arial" w:hAnsi="Arial" w:cs="Arial"/>
          <w:noProof w:val="0"/>
          <w:szCs w:val="20"/>
        </w:rPr>
        <w:t xml:space="preserve"> not to destroy every living thing again, in spite of man's wickedness (Genesis 8:21), and with the rainbow as covenant reminder (Genesis 9:16). Laws </w:t>
      </w:r>
      <w:r w:rsidR="003D165A" w:rsidRPr="00C12C83">
        <w:rPr>
          <w:rFonts w:ascii="Arial" w:hAnsi="Arial" w:cs="Arial"/>
          <w:noProof w:val="0"/>
          <w:szCs w:val="20"/>
        </w:rPr>
        <w:t>were</w:t>
      </w:r>
      <w:r w:rsidRPr="00C12C83">
        <w:rPr>
          <w:rFonts w:ascii="Arial" w:hAnsi="Arial" w:cs="Arial"/>
          <w:noProof w:val="0"/>
          <w:szCs w:val="20"/>
        </w:rPr>
        <w:t xml:space="preserve"> created and given to man to insure that pre-Flood moral conditions did not reappear. Man </w:t>
      </w:r>
      <w:r w:rsidR="003D165A" w:rsidRPr="00C12C83">
        <w:rPr>
          <w:rFonts w:ascii="Arial" w:hAnsi="Arial" w:cs="Arial"/>
          <w:noProof w:val="0"/>
          <w:szCs w:val="20"/>
        </w:rPr>
        <w:t>was</w:t>
      </w:r>
      <w:r w:rsidRPr="00C12C83">
        <w:rPr>
          <w:rFonts w:ascii="Arial" w:hAnsi="Arial" w:cs="Arial"/>
          <w:noProof w:val="0"/>
          <w:szCs w:val="20"/>
        </w:rPr>
        <w:t xml:space="preserve"> no longer ruled by instincts alone. There were three post-flood commands:</w:t>
      </w:r>
    </w:p>
    <w:p w:rsidR="009F351F" w:rsidRPr="00C12C83" w:rsidRDefault="009F351F" w:rsidP="009F351F">
      <w:pPr>
        <w:rPr>
          <w:rFonts w:ascii="Arial" w:hAnsi="Arial" w:cs="Arial"/>
          <w:noProof w:val="0"/>
          <w:szCs w:val="20"/>
        </w:rPr>
      </w:pPr>
      <w:r w:rsidRPr="00C12C83">
        <w:rPr>
          <w:rFonts w:ascii="Arial" w:hAnsi="Arial" w:cs="Arial"/>
          <w:noProof w:val="0"/>
          <w:szCs w:val="20"/>
        </w:rPr>
        <w:tab/>
        <w:t xml:space="preserve">1) be fruitful and multiply (Genesis 9:7, the same as </w:t>
      </w:r>
      <w:proofErr w:type="gramStart"/>
      <w:r w:rsidRPr="00C12C83">
        <w:rPr>
          <w:rFonts w:ascii="Arial" w:hAnsi="Arial" w:cs="Arial"/>
          <w:noProof w:val="0"/>
          <w:szCs w:val="20"/>
        </w:rPr>
        <w:t>in  Genesis</w:t>
      </w:r>
      <w:proofErr w:type="gramEnd"/>
      <w:r w:rsidRPr="00C12C83">
        <w:rPr>
          <w:rFonts w:ascii="Arial" w:hAnsi="Arial" w:cs="Arial"/>
          <w:noProof w:val="0"/>
          <w:szCs w:val="20"/>
        </w:rPr>
        <w:t xml:space="preserve"> 1:28)</w:t>
      </w:r>
    </w:p>
    <w:p w:rsidR="009F351F" w:rsidRPr="00C12C83" w:rsidRDefault="009F351F" w:rsidP="009F351F">
      <w:pPr>
        <w:rPr>
          <w:rFonts w:ascii="Arial" w:hAnsi="Arial" w:cs="Arial"/>
          <w:noProof w:val="0"/>
          <w:szCs w:val="20"/>
        </w:rPr>
      </w:pPr>
      <w:r w:rsidRPr="00C12C83">
        <w:rPr>
          <w:rFonts w:ascii="Arial" w:hAnsi="Arial" w:cs="Arial"/>
          <w:noProof w:val="0"/>
          <w:szCs w:val="20"/>
        </w:rPr>
        <w:tab/>
        <w:t xml:space="preserve">2) </w:t>
      </w:r>
      <w:proofErr w:type="gramStart"/>
      <w:r w:rsidRPr="00C12C83">
        <w:rPr>
          <w:rFonts w:ascii="Arial" w:hAnsi="Arial" w:cs="Arial"/>
          <w:noProof w:val="0"/>
          <w:szCs w:val="20"/>
        </w:rPr>
        <w:t>man</w:t>
      </w:r>
      <w:proofErr w:type="gramEnd"/>
      <w:r w:rsidRPr="00C12C83">
        <w:rPr>
          <w:rFonts w:ascii="Arial" w:hAnsi="Arial" w:cs="Arial"/>
          <w:noProof w:val="0"/>
          <w:szCs w:val="20"/>
        </w:rPr>
        <w:t xml:space="preserve"> may eat meat but no blood (Genesis 9:4)</w:t>
      </w:r>
    </w:p>
    <w:p w:rsidR="009F351F" w:rsidRPr="00C12C83" w:rsidRDefault="009F351F" w:rsidP="009F351F">
      <w:pPr>
        <w:rPr>
          <w:rFonts w:ascii="Arial" w:hAnsi="Arial" w:cs="Arial"/>
          <w:noProof w:val="0"/>
          <w:szCs w:val="20"/>
        </w:rPr>
      </w:pPr>
      <w:r w:rsidRPr="00C12C83">
        <w:rPr>
          <w:rFonts w:ascii="Arial" w:hAnsi="Arial" w:cs="Arial"/>
          <w:noProof w:val="0"/>
          <w:szCs w:val="20"/>
        </w:rPr>
        <w:tab/>
        <w:t xml:space="preserve">3) </w:t>
      </w:r>
      <w:proofErr w:type="gramStart"/>
      <w:r w:rsidRPr="00C12C83">
        <w:rPr>
          <w:rFonts w:ascii="Arial" w:hAnsi="Arial" w:cs="Arial"/>
          <w:noProof w:val="0"/>
          <w:szCs w:val="20"/>
        </w:rPr>
        <w:t>no</w:t>
      </w:r>
      <w:proofErr w:type="gramEnd"/>
      <w:r w:rsidRPr="00C12C83">
        <w:rPr>
          <w:rFonts w:ascii="Arial" w:hAnsi="Arial" w:cs="Arial"/>
          <w:noProof w:val="0"/>
          <w:szCs w:val="20"/>
        </w:rPr>
        <w:t xml:space="preserve"> killing without being killed (Genesis 9:6)</w:t>
      </w:r>
    </w:p>
    <w:p w:rsidR="009F351F" w:rsidRPr="00C12C83" w:rsidRDefault="009F351F" w:rsidP="009F351F">
      <w:pPr>
        <w:rPr>
          <w:rFonts w:ascii="Arial" w:hAnsi="Arial" w:cs="Arial"/>
          <w:noProof w:val="0"/>
          <w:szCs w:val="20"/>
        </w:rPr>
      </w:pPr>
    </w:p>
    <w:p w:rsidR="009F351F" w:rsidRPr="00C12C83" w:rsidRDefault="009F351F" w:rsidP="009F351F">
      <w:pPr>
        <w:rPr>
          <w:rFonts w:ascii="Arial" w:hAnsi="Arial" w:cs="Arial"/>
          <w:noProof w:val="0"/>
          <w:szCs w:val="20"/>
        </w:rPr>
      </w:pPr>
      <w:r w:rsidRPr="00C12C83">
        <w:rPr>
          <w:rFonts w:ascii="Arial" w:hAnsi="Arial" w:cs="Arial"/>
          <w:noProof w:val="0"/>
          <w:szCs w:val="20"/>
        </w:rPr>
        <w:t xml:space="preserve">In the Old Testament, blood is a very special substance: it carries the </w:t>
      </w:r>
      <w:r w:rsidRPr="00C12C83">
        <w:rPr>
          <w:rFonts w:ascii="Arial" w:hAnsi="Arial" w:cs="Arial"/>
          <w:b/>
          <w:i/>
          <w:szCs w:val="20"/>
        </w:rPr>
        <w:t>nephes</w:t>
      </w:r>
      <w:r w:rsidRPr="00C12C83">
        <w:rPr>
          <w:rFonts w:ascii="Arial" w:hAnsi="Arial" w:cs="Arial"/>
          <w:b/>
          <w:noProof w:val="0"/>
          <w:szCs w:val="20"/>
        </w:rPr>
        <w:t>,</w:t>
      </w:r>
      <w:r w:rsidRPr="00C12C83">
        <w:rPr>
          <w:rFonts w:ascii="Arial" w:hAnsi="Arial" w:cs="Arial"/>
          <w:noProof w:val="0"/>
          <w:szCs w:val="20"/>
        </w:rPr>
        <w:t xml:space="preserve"> spirit. It has three rules of engagement:</w:t>
      </w:r>
    </w:p>
    <w:p w:rsidR="009F351F" w:rsidRPr="00C12C83" w:rsidRDefault="009F351F" w:rsidP="009F351F">
      <w:pPr>
        <w:rPr>
          <w:rFonts w:ascii="Arial" w:hAnsi="Arial" w:cs="Arial"/>
          <w:noProof w:val="0"/>
          <w:szCs w:val="20"/>
        </w:rPr>
      </w:pPr>
      <w:r w:rsidRPr="00C12C83">
        <w:rPr>
          <w:rFonts w:ascii="Arial" w:hAnsi="Arial" w:cs="Arial"/>
          <w:noProof w:val="0"/>
          <w:szCs w:val="20"/>
        </w:rPr>
        <w:tab/>
        <w:t xml:space="preserve">1. </w:t>
      </w:r>
      <w:proofErr w:type="gramStart"/>
      <w:r w:rsidRPr="00C12C83">
        <w:rPr>
          <w:rFonts w:ascii="Arial" w:hAnsi="Arial" w:cs="Arial"/>
          <w:noProof w:val="0"/>
          <w:szCs w:val="20"/>
        </w:rPr>
        <w:t>cannot</w:t>
      </w:r>
      <w:proofErr w:type="gramEnd"/>
      <w:r w:rsidRPr="00C12C83">
        <w:rPr>
          <w:rFonts w:ascii="Arial" w:hAnsi="Arial" w:cs="Arial"/>
          <w:noProof w:val="0"/>
          <w:szCs w:val="20"/>
        </w:rPr>
        <w:t xml:space="preserve"> be eaten (Deut 12:23)</w:t>
      </w:r>
    </w:p>
    <w:p w:rsidR="009F351F" w:rsidRPr="00C12C83" w:rsidRDefault="009F351F" w:rsidP="009F351F">
      <w:pPr>
        <w:rPr>
          <w:rFonts w:ascii="Arial" w:hAnsi="Arial" w:cs="Arial"/>
          <w:noProof w:val="0"/>
          <w:szCs w:val="20"/>
        </w:rPr>
      </w:pPr>
      <w:r w:rsidRPr="00C12C83">
        <w:rPr>
          <w:rFonts w:ascii="Arial" w:hAnsi="Arial" w:cs="Arial"/>
          <w:noProof w:val="0"/>
          <w:szCs w:val="20"/>
        </w:rPr>
        <w:tab/>
        <w:t>2. is a critical ingredient for redemption (Lev 17:4</w:t>
      </w:r>
      <w:proofErr w:type="gramStart"/>
      <w:r w:rsidRPr="00C12C83">
        <w:rPr>
          <w:rFonts w:ascii="Arial" w:hAnsi="Arial" w:cs="Arial"/>
          <w:noProof w:val="0"/>
          <w:szCs w:val="20"/>
        </w:rPr>
        <w:t>,11</w:t>
      </w:r>
      <w:proofErr w:type="gramEnd"/>
      <w:r w:rsidRPr="00C12C83">
        <w:rPr>
          <w:rFonts w:ascii="Arial" w:hAnsi="Arial" w:cs="Arial"/>
          <w:noProof w:val="0"/>
          <w:szCs w:val="20"/>
        </w:rPr>
        <w:t>)</w:t>
      </w:r>
    </w:p>
    <w:p w:rsidR="009F351F" w:rsidRPr="00C12C83" w:rsidRDefault="009F351F" w:rsidP="009F351F">
      <w:pPr>
        <w:rPr>
          <w:rFonts w:ascii="Arial" w:hAnsi="Arial" w:cs="Arial"/>
          <w:noProof w:val="0"/>
          <w:szCs w:val="20"/>
        </w:rPr>
      </w:pPr>
      <w:r w:rsidRPr="00C12C83">
        <w:rPr>
          <w:rFonts w:ascii="Arial" w:hAnsi="Arial" w:cs="Arial"/>
          <w:noProof w:val="0"/>
          <w:szCs w:val="20"/>
        </w:rPr>
        <w:tab/>
        <w:t xml:space="preserve">3. </w:t>
      </w:r>
      <w:proofErr w:type="gramStart"/>
      <w:r w:rsidRPr="00C12C83">
        <w:rPr>
          <w:rFonts w:ascii="Arial" w:hAnsi="Arial" w:cs="Arial"/>
          <w:noProof w:val="0"/>
          <w:szCs w:val="20"/>
        </w:rPr>
        <w:t>blood</w:t>
      </w:r>
      <w:proofErr w:type="gramEnd"/>
      <w:r w:rsidRPr="00C12C83">
        <w:rPr>
          <w:rFonts w:ascii="Arial" w:hAnsi="Arial" w:cs="Arial"/>
          <w:noProof w:val="0"/>
          <w:szCs w:val="20"/>
        </w:rPr>
        <w:t xml:space="preserve"> is spilled on the ground (Deut 12:24)</w:t>
      </w:r>
    </w:p>
    <w:p w:rsidR="009F351F" w:rsidRPr="00C12C83" w:rsidRDefault="009F351F" w:rsidP="009F351F">
      <w:pPr>
        <w:rPr>
          <w:rFonts w:ascii="Arial" w:hAnsi="Arial" w:cs="Arial"/>
          <w:noProof w:val="0"/>
          <w:szCs w:val="20"/>
        </w:rPr>
      </w:pPr>
    </w:p>
    <w:p w:rsidR="009F351F" w:rsidRPr="00C12C83" w:rsidRDefault="009F351F" w:rsidP="009F351F">
      <w:pPr>
        <w:rPr>
          <w:rFonts w:ascii="Arial" w:hAnsi="Arial" w:cs="Arial"/>
          <w:noProof w:val="0"/>
          <w:szCs w:val="20"/>
        </w:rPr>
      </w:pPr>
      <w:r w:rsidRPr="00C12C83">
        <w:rPr>
          <w:rFonts w:ascii="Arial" w:hAnsi="Arial" w:cs="Arial"/>
          <w:noProof w:val="0"/>
          <w:szCs w:val="20"/>
        </w:rPr>
        <w:t xml:space="preserve">Capital punishment in the Old Testament was reserved for offenses against God (e.g. murder) and never applied to offenses against property. Murder is never compensated by payment of a monetary </w:t>
      </w:r>
      <w:proofErr w:type="gramStart"/>
      <w:r w:rsidRPr="00C12C83">
        <w:rPr>
          <w:rFonts w:ascii="Arial" w:hAnsi="Arial" w:cs="Arial"/>
          <w:noProof w:val="0"/>
          <w:szCs w:val="20"/>
        </w:rPr>
        <w:t>fine,</w:t>
      </w:r>
      <w:proofErr w:type="gramEnd"/>
      <w:r w:rsidRPr="00C12C83">
        <w:rPr>
          <w:rFonts w:ascii="Arial" w:hAnsi="Arial" w:cs="Arial"/>
          <w:noProof w:val="0"/>
          <w:szCs w:val="20"/>
        </w:rPr>
        <w:t xml:space="preserve"> it required execution of the murderer. Murderers (see Cain in Genesis 4:1-15 and </w:t>
      </w:r>
      <w:proofErr w:type="spellStart"/>
      <w:r w:rsidRPr="00C12C83">
        <w:rPr>
          <w:rFonts w:ascii="Arial" w:hAnsi="Arial" w:cs="Arial"/>
          <w:noProof w:val="0"/>
          <w:szCs w:val="20"/>
        </w:rPr>
        <w:t>Lamech</w:t>
      </w:r>
      <w:proofErr w:type="spellEnd"/>
      <w:r w:rsidRPr="00C12C83">
        <w:rPr>
          <w:rFonts w:ascii="Arial" w:hAnsi="Arial" w:cs="Arial"/>
          <w:noProof w:val="0"/>
          <w:szCs w:val="20"/>
        </w:rPr>
        <w:t xml:space="preserve"> in Genesis 4:19-24) were not executed before the Flood but </w:t>
      </w:r>
      <w:r w:rsidRPr="00C12C83">
        <w:rPr>
          <w:rFonts w:ascii="Arial" w:hAnsi="Arial" w:cs="Arial"/>
          <w:noProof w:val="0"/>
          <w:szCs w:val="20"/>
          <w:u w:val="single"/>
        </w:rPr>
        <w:t>after</w:t>
      </w:r>
      <w:r w:rsidRPr="00C12C83">
        <w:rPr>
          <w:rFonts w:ascii="Arial" w:hAnsi="Arial" w:cs="Arial"/>
          <w:noProof w:val="0"/>
          <w:szCs w:val="20"/>
        </w:rPr>
        <w:t xml:space="preserve"> the Flood execution of murderers </w:t>
      </w:r>
      <w:r w:rsidR="0044481A" w:rsidRPr="00C12C83">
        <w:rPr>
          <w:rFonts w:ascii="Arial" w:hAnsi="Arial" w:cs="Arial"/>
          <w:noProof w:val="0"/>
          <w:szCs w:val="20"/>
        </w:rPr>
        <w:t>was</w:t>
      </w:r>
      <w:r w:rsidRPr="00C12C83">
        <w:rPr>
          <w:rFonts w:ascii="Arial" w:hAnsi="Arial" w:cs="Arial"/>
          <w:noProof w:val="0"/>
          <w:szCs w:val="20"/>
        </w:rPr>
        <w:t xml:space="preserve"> specified by law. The ritual of spilling blood on the ground was a symbol of the pollution of the ground by murder (Genesis 4:10-12). At the time of the Flood the entire earth was filled with </w:t>
      </w:r>
      <w:proofErr w:type="spellStart"/>
      <w:r w:rsidRPr="00C12C83">
        <w:rPr>
          <w:rFonts w:ascii="Arial" w:hAnsi="Arial" w:cs="Arial"/>
          <w:b/>
          <w:i/>
          <w:iCs/>
          <w:noProof w:val="0"/>
          <w:szCs w:val="20"/>
        </w:rPr>
        <w:t>hamas</w:t>
      </w:r>
      <w:proofErr w:type="spellEnd"/>
      <w:r w:rsidRPr="00C12C83">
        <w:rPr>
          <w:rFonts w:ascii="Arial" w:hAnsi="Arial" w:cs="Arial"/>
          <w:noProof w:val="0"/>
          <w:szCs w:val="20"/>
        </w:rPr>
        <w:t>, the entire spectrum of evil. The Flood remove</w:t>
      </w:r>
      <w:r w:rsidR="0044481A" w:rsidRPr="00C12C83">
        <w:rPr>
          <w:rFonts w:ascii="Arial" w:hAnsi="Arial" w:cs="Arial"/>
          <w:noProof w:val="0"/>
          <w:szCs w:val="20"/>
        </w:rPr>
        <w:t>d</w:t>
      </w:r>
      <w:r w:rsidRPr="00C12C83">
        <w:rPr>
          <w:rFonts w:ascii="Arial" w:hAnsi="Arial" w:cs="Arial"/>
          <w:noProof w:val="0"/>
          <w:szCs w:val="20"/>
        </w:rPr>
        <w:t xml:space="preserve"> the pollution from the ground. Then God promises:</w:t>
      </w:r>
    </w:p>
    <w:p w:rsidR="009F351F" w:rsidRPr="00C12C83" w:rsidRDefault="009F351F" w:rsidP="009F351F">
      <w:pPr>
        <w:rPr>
          <w:rFonts w:ascii="Arial" w:hAnsi="Arial" w:cs="Arial"/>
          <w:noProof w:val="0"/>
          <w:szCs w:val="20"/>
        </w:rPr>
      </w:pPr>
    </w:p>
    <w:p w:rsidR="009F351F" w:rsidRPr="00803C12" w:rsidRDefault="009F351F" w:rsidP="009F351F">
      <w:pPr>
        <w:ind w:left="720"/>
        <w:rPr>
          <w:rFonts w:ascii="Arial" w:hAnsi="Arial" w:cs="Arial"/>
          <w:i/>
          <w:noProof w:val="0"/>
          <w:szCs w:val="20"/>
        </w:rPr>
      </w:pPr>
      <w:r w:rsidRPr="00803C12">
        <w:rPr>
          <w:rFonts w:ascii="Arial" w:hAnsi="Arial" w:cs="Arial"/>
          <w:i/>
          <w:noProof w:val="0"/>
          <w:szCs w:val="20"/>
        </w:rPr>
        <w:t>I will not again curse the ground any more for man's sake; for the imagination of man's heart is evil from his youth; neither will I again smite any more every living thing, as I have done (Genesis 8:21).</w:t>
      </w:r>
    </w:p>
    <w:p w:rsidR="009F351F" w:rsidRPr="00C12C83" w:rsidRDefault="009F351F" w:rsidP="009F351F">
      <w:pPr>
        <w:rPr>
          <w:rFonts w:ascii="Arial" w:hAnsi="Arial" w:cs="Arial"/>
          <w:noProof w:val="0"/>
          <w:szCs w:val="20"/>
        </w:rPr>
      </w:pPr>
    </w:p>
    <w:p w:rsidR="009F351F" w:rsidRPr="00C12C83" w:rsidRDefault="009F351F" w:rsidP="009F351F">
      <w:pPr>
        <w:rPr>
          <w:rFonts w:ascii="Arial" w:hAnsi="Arial" w:cs="Arial"/>
          <w:noProof w:val="0"/>
          <w:szCs w:val="20"/>
        </w:rPr>
      </w:pPr>
      <w:r w:rsidRPr="00C12C83">
        <w:rPr>
          <w:rFonts w:ascii="Arial" w:hAnsi="Arial" w:cs="Arial"/>
          <w:noProof w:val="0"/>
          <w:szCs w:val="20"/>
        </w:rPr>
        <w:t>Instead, God g</w:t>
      </w:r>
      <w:r w:rsidR="0044481A" w:rsidRPr="00C12C83">
        <w:rPr>
          <w:rFonts w:ascii="Arial" w:hAnsi="Arial" w:cs="Arial"/>
          <w:noProof w:val="0"/>
          <w:szCs w:val="20"/>
        </w:rPr>
        <w:t>a</w:t>
      </w:r>
      <w:r w:rsidRPr="00C12C83">
        <w:rPr>
          <w:rFonts w:ascii="Arial" w:hAnsi="Arial" w:cs="Arial"/>
          <w:noProof w:val="0"/>
          <w:szCs w:val="20"/>
        </w:rPr>
        <w:t>ve laws to Noah and his sons to prevent the earth from becoming polluted again. Murder, idolatry and sexual abominations (Le</w:t>
      </w:r>
      <w:r w:rsidR="00D764BA" w:rsidRPr="00C12C83">
        <w:rPr>
          <w:rFonts w:ascii="Arial" w:hAnsi="Arial" w:cs="Arial"/>
          <w:noProof w:val="0"/>
          <w:szCs w:val="20"/>
        </w:rPr>
        <w:t xml:space="preserve">v 18:24-25, </w:t>
      </w:r>
      <w:proofErr w:type="spellStart"/>
      <w:r w:rsidR="00D764BA" w:rsidRPr="00C12C83">
        <w:rPr>
          <w:rFonts w:ascii="Arial" w:hAnsi="Arial" w:cs="Arial"/>
          <w:noProof w:val="0"/>
          <w:szCs w:val="20"/>
        </w:rPr>
        <w:t>Jer</w:t>
      </w:r>
      <w:proofErr w:type="spellEnd"/>
      <w:r w:rsidR="00D764BA" w:rsidRPr="00C12C83">
        <w:rPr>
          <w:rFonts w:ascii="Arial" w:hAnsi="Arial" w:cs="Arial"/>
          <w:noProof w:val="0"/>
          <w:szCs w:val="20"/>
        </w:rPr>
        <w:t xml:space="preserve"> 2:7, </w:t>
      </w:r>
      <w:r w:rsidR="00D764BA" w:rsidRPr="00C12C83">
        <w:rPr>
          <w:rFonts w:ascii="Arial" w:hAnsi="Arial" w:cs="Arial"/>
          <w:noProof w:val="0"/>
          <w:szCs w:val="20"/>
        </w:rPr>
        <w:lastRenderedPageBreak/>
        <w:t>Ezek 36:18</w:t>
      </w:r>
      <w:r w:rsidRPr="00C12C83">
        <w:rPr>
          <w:rFonts w:ascii="Arial" w:hAnsi="Arial" w:cs="Arial"/>
          <w:noProof w:val="0"/>
          <w:szCs w:val="20"/>
        </w:rPr>
        <w:t xml:space="preserve">, Num 35:31-34) </w:t>
      </w:r>
      <w:r w:rsidR="0044481A" w:rsidRPr="00C12C83">
        <w:rPr>
          <w:rFonts w:ascii="Arial" w:hAnsi="Arial" w:cs="Arial"/>
          <w:noProof w:val="0"/>
          <w:szCs w:val="20"/>
        </w:rPr>
        <w:t>were</w:t>
      </w:r>
      <w:r w:rsidRPr="00C12C83">
        <w:rPr>
          <w:rFonts w:ascii="Arial" w:hAnsi="Arial" w:cs="Arial"/>
          <w:noProof w:val="0"/>
          <w:szCs w:val="20"/>
        </w:rPr>
        <w:t xml:space="preserve"> prohibited. God g</w:t>
      </w:r>
      <w:r w:rsidR="0044481A" w:rsidRPr="00C12C83">
        <w:rPr>
          <w:rFonts w:ascii="Arial" w:hAnsi="Arial" w:cs="Arial"/>
          <w:noProof w:val="0"/>
          <w:szCs w:val="20"/>
        </w:rPr>
        <w:t>ave the Israelites</w:t>
      </w:r>
      <w:r w:rsidRPr="00C12C83">
        <w:rPr>
          <w:rFonts w:ascii="Arial" w:hAnsi="Arial" w:cs="Arial"/>
          <w:noProof w:val="0"/>
          <w:szCs w:val="20"/>
        </w:rPr>
        <w:t xml:space="preserve"> rituals for cleansing of sin, "breaking the heifer's neck" (Deut 21:7-8) thereby avoiding need for another Flood.</w:t>
      </w:r>
    </w:p>
    <w:p w:rsidR="009F351F" w:rsidRPr="00C12C83" w:rsidRDefault="009F351F" w:rsidP="00803C12">
      <w:pPr>
        <w:pStyle w:val="Heading2"/>
      </w:pPr>
      <w:bookmarkStart w:id="28" w:name="_Toc89271112"/>
      <w:bookmarkStart w:id="29" w:name="_Toc89482112"/>
      <w:bookmarkStart w:id="30" w:name="_Toc89859066"/>
      <w:bookmarkStart w:id="31" w:name="_Toc372309015"/>
      <w:r w:rsidRPr="00C12C83">
        <w:t>Sumerian Ziusudra Deluge Story</w:t>
      </w:r>
      <w:bookmarkEnd w:id="28"/>
      <w:bookmarkEnd w:id="29"/>
      <w:bookmarkEnd w:id="30"/>
      <w:bookmarkEnd w:id="31"/>
      <w:r w:rsidRPr="00C12C83">
        <w:t xml:space="preserve"> </w:t>
      </w:r>
      <w:r w:rsidR="00147772" w:rsidRPr="00C12C83">
        <w:fldChar w:fldCharType="begin"/>
      </w:r>
      <w:r w:rsidRPr="00C12C83">
        <w:instrText>tc "Sumerian Ziusudra Deluge Story " \l 3</w:instrText>
      </w:r>
      <w:r w:rsidR="00147772" w:rsidRPr="00C12C83">
        <w:fldChar w:fldCharType="end"/>
      </w:r>
    </w:p>
    <w:p w:rsidR="009F351F" w:rsidRPr="00C12C83" w:rsidRDefault="009F351F" w:rsidP="009F351F">
      <w:pPr>
        <w:rPr>
          <w:rFonts w:ascii="Arial" w:hAnsi="Arial" w:cs="Arial"/>
          <w:noProof w:val="0"/>
          <w:szCs w:val="20"/>
        </w:rPr>
      </w:pPr>
    </w:p>
    <w:p w:rsidR="009F351F" w:rsidRPr="00C12C83" w:rsidRDefault="009F351F" w:rsidP="009F351F">
      <w:pPr>
        <w:rPr>
          <w:rFonts w:ascii="Arial" w:hAnsi="Arial" w:cs="Arial"/>
          <w:noProof w:val="0"/>
          <w:szCs w:val="20"/>
        </w:rPr>
      </w:pPr>
      <w:r w:rsidRPr="00C12C83">
        <w:rPr>
          <w:rFonts w:ascii="Arial" w:hAnsi="Arial" w:cs="Arial"/>
          <w:noProof w:val="0"/>
          <w:szCs w:val="20"/>
        </w:rPr>
        <w:t xml:space="preserve">The Sumerian deluge myth of </w:t>
      </w:r>
      <w:proofErr w:type="spellStart"/>
      <w:r w:rsidRPr="00C12C83">
        <w:rPr>
          <w:rFonts w:ascii="Arial" w:hAnsi="Arial" w:cs="Arial"/>
          <w:noProof w:val="0"/>
          <w:szCs w:val="20"/>
        </w:rPr>
        <w:t>Ziusudra</w:t>
      </w:r>
      <w:proofErr w:type="spellEnd"/>
      <w:r w:rsidRPr="00C12C83">
        <w:rPr>
          <w:rFonts w:ascii="Arial" w:hAnsi="Arial" w:cs="Arial"/>
          <w:noProof w:val="0"/>
          <w:szCs w:val="20"/>
        </w:rPr>
        <w:t xml:space="preserve"> pre-dates Gilgamesh and </w:t>
      </w:r>
      <w:proofErr w:type="spellStart"/>
      <w:r w:rsidRPr="00C12C83">
        <w:rPr>
          <w:rFonts w:ascii="Arial" w:hAnsi="Arial" w:cs="Arial"/>
          <w:noProof w:val="0"/>
          <w:szCs w:val="20"/>
        </w:rPr>
        <w:t>Atra-hasis</w:t>
      </w:r>
      <w:proofErr w:type="spellEnd"/>
      <w:r w:rsidRPr="00C12C83">
        <w:rPr>
          <w:rFonts w:ascii="Arial" w:hAnsi="Arial" w:cs="Arial"/>
          <w:noProof w:val="0"/>
          <w:szCs w:val="20"/>
        </w:rPr>
        <w:t xml:space="preserve">. It is very fragmentary and only understandable by comparison with other known Mesopotamian flood stories. </w:t>
      </w:r>
      <w:proofErr w:type="spellStart"/>
      <w:r w:rsidRPr="00C12C83">
        <w:rPr>
          <w:rFonts w:ascii="Arial" w:hAnsi="Arial" w:cs="Arial"/>
          <w:noProof w:val="0"/>
          <w:szCs w:val="20"/>
        </w:rPr>
        <w:t>Ziusudra</w:t>
      </w:r>
      <w:proofErr w:type="spellEnd"/>
      <w:r w:rsidRPr="00C12C83">
        <w:rPr>
          <w:rFonts w:ascii="Arial" w:hAnsi="Arial" w:cs="Arial"/>
          <w:noProof w:val="0"/>
          <w:szCs w:val="20"/>
        </w:rPr>
        <w:t xml:space="preserve"> means "life of long days" and is equivalent to Gilgamesh </w:t>
      </w:r>
      <w:proofErr w:type="spellStart"/>
      <w:r w:rsidRPr="00C12C83">
        <w:rPr>
          <w:rFonts w:ascii="Arial" w:hAnsi="Arial" w:cs="Arial"/>
          <w:noProof w:val="0"/>
          <w:szCs w:val="20"/>
        </w:rPr>
        <w:t>Akkadian</w:t>
      </w:r>
      <w:proofErr w:type="spellEnd"/>
      <w:r w:rsidRPr="00C12C83">
        <w:rPr>
          <w:rFonts w:ascii="Arial" w:hAnsi="Arial" w:cs="Arial"/>
          <w:noProof w:val="0"/>
          <w:szCs w:val="20"/>
        </w:rPr>
        <w:t xml:space="preserve"> </w:t>
      </w:r>
      <w:proofErr w:type="spellStart"/>
      <w:r w:rsidRPr="00C12C83">
        <w:rPr>
          <w:rFonts w:ascii="Arial" w:hAnsi="Arial" w:cs="Arial"/>
          <w:noProof w:val="0"/>
          <w:szCs w:val="20"/>
        </w:rPr>
        <w:t>Utnapishtim</w:t>
      </w:r>
      <w:proofErr w:type="spellEnd"/>
      <w:r w:rsidRPr="00C12C83">
        <w:rPr>
          <w:rFonts w:ascii="Arial" w:hAnsi="Arial" w:cs="Arial"/>
          <w:noProof w:val="0"/>
          <w:szCs w:val="20"/>
        </w:rPr>
        <w:t xml:space="preserve">, "he found life” and to the words </w:t>
      </w:r>
      <w:proofErr w:type="spellStart"/>
      <w:r w:rsidRPr="00C12C83">
        <w:rPr>
          <w:rFonts w:ascii="Arial" w:hAnsi="Arial" w:cs="Arial"/>
          <w:noProof w:val="0"/>
          <w:szCs w:val="20"/>
        </w:rPr>
        <w:t>Atra-hasis</w:t>
      </w:r>
      <w:proofErr w:type="spellEnd"/>
      <w:r w:rsidRPr="00C12C83">
        <w:rPr>
          <w:rFonts w:ascii="Arial" w:hAnsi="Arial" w:cs="Arial"/>
          <w:noProof w:val="0"/>
          <w:szCs w:val="20"/>
        </w:rPr>
        <w:t xml:space="preserve"> meaning "exceedingly wise." (M. Wood, 1979)</w:t>
      </w:r>
    </w:p>
    <w:p w:rsidR="009F351F" w:rsidRPr="00C12C83" w:rsidRDefault="009F351F" w:rsidP="009F351F">
      <w:pPr>
        <w:rPr>
          <w:rFonts w:ascii="Arial" w:hAnsi="Arial" w:cs="Arial"/>
          <w:noProof w:val="0"/>
          <w:szCs w:val="20"/>
        </w:rPr>
      </w:pPr>
    </w:p>
    <w:p w:rsidR="009F351F" w:rsidRPr="00C12C83" w:rsidRDefault="009F351F" w:rsidP="009F351F">
      <w:pPr>
        <w:rPr>
          <w:rFonts w:ascii="Arial" w:hAnsi="Arial" w:cs="Arial"/>
          <w:noProof w:val="0"/>
          <w:szCs w:val="20"/>
        </w:rPr>
      </w:pPr>
      <w:r w:rsidRPr="00C12C83">
        <w:rPr>
          <w:rFonts w:ascii="Arial" w:hAnsi="Arial" w:cs="Arial"/>
          <w:noProof w:val="0"/>
          <w:szCs w:val="20"/>
        </w:rPr>
        <w:t xml:space="preserve"> Part of the </w:t>
      </w:r>
      <w:proofErr w:type="spellStart"/>
      <w:r w:rsidRPr="00C12C83">
        <w:rPr>
          <w:rFonts w:ascii="Arial" w:hAnsi="Arial" w:cs="Arial"/>
          <w:noProof w:val="0"/>
          <w:szCs w:val="20"/>
        </w:rPr>
        <w:t>Ziusudra</w:t>
      </w:r>
      <w:proofErr w:type="spellEnd"/>
      <w:r w:rsidRPr="00C12C83">
        <w:rPr>
          <w:rFonts w:ascii="Arial" w:hAnsi="Arial" w:cs="Arial"/>
          <w:noProof w:val="0"/>
          <w:szCs w:val="20"/>
        </w:rPr>
        <w:t xml:space="preserve"> "Flood" Legend relates:</w:t>
      </w:r>
    </w:p>
    <w:p w:rsidR="009F351F" w:rsidRPr="00803C12" w:rsidRDefault="009F351F" w:rsidP="009F351F">
      <w:pPr>
        <w:rPr>
          <w:rFonts w:ascii="Arial" w:hAnsi="Arial" w:cs="Arial"/>
          <w:i/>
          <w:noProof w:val="0"/>
          <w:szCs w:val="20"/>
        </w:rPr>
      </w:pPr>
    </w:p>
    <w:p w:rsidR="009F351F" w:rsidRPr="00803C12" w:rsidRDefault="009F351F" w:rsidP="009F351F">
      <w:pPr>
        <w:ind w:left="720"/>
        <w:rPr>
          <w:rFonts w:ascii="Arial" w:hAnsi="Arial" w:cs="Arial"/>
          <w:i/>
          <w:noProof w:val="0"/>
          <w:szCs w:val="20"/>
        </w:rPr>
      </w:pPr>
      <w:r w:rsidRPr="00803C12">
        <w:rPr>
          <w:rFonts w:ascii="Arial" w:hAnsi="Arial" w:cs="Arial"/>
          <w:i/>
          <w:noProof w:val="0"/>
          <w:szCs w:val="20"/>
        </w:rPr>
        <w:t>All the windstorms, exceedingly powerful, attacked as one</w:t>
      </w:r>
    </w:p>
    <w:p w:rsidR="009F351F" w:rsidRPr="00803C12" w:rsidRDefault="009F351F" w:rsidP="009F351F">
      <w:pPr>
        <w:ind w:left="720"/>
        <w:rPr>
          <w:rFonts w:ascii="Arial" w:hAnsi="Arial" w:cs="Arial"/>
          <w:i/>
          <w:noProof w:val="0"/>
          <w:szCs w:val="20"/>
        </w:rPr>
      </w:pPr>
      <w:r w:rsidRPr="00803C12">
        <w:rPr>
          <w:rFonts w:ascii="Arial" w:hAnsi="Arial" w:cs="Arial"/>
          <w:i/>
          <w:noProof w:val="0"/>
          <w:szCs w:val="20"/>
        </w:rPr>
        <w:t>At the same time, the flood sweeps over the cult centers</w:t>
      </w:r>
    </w:p>
    <w:p w:rsidR="009F351F" w:rsidRPr="00803C12" w:rsidRDefault="009F351F" w:rsidP="009F351F">
      <w:pPr>
        <w:ind w:left="720"/>
        <w:rPr>
          <w:rFonts w:ascii="Arial" w:hAnsi="Arial" w:cs="Arial"/>
          <w:i/>
          <w:noProof w:val="0"/>
          <w:szCs w:val="20"/>
        </w:rPr>
      </w:pPr>
      <w:r w:rsidRPr="00803C12">
        <w:rPr>
          <w:rFonts w:ascii="Arial" w:hAnsi="Arial" w:cs="Arial"/>
          <w:i/>
          <w:noProof w:val="0"/>
          <w:szCs w:val="20"/>
        </w:rPr>
        <w:t>After, for seven days and seven nights</w:t>
      </w:r>
    </w:p>
    <w:p w:rsidR="009F351F" w:rsidRPr="00803C12" w:rsidRDefault="009F351F" w:rsidP="009F351F">
      <w:pPr>
        <w:ind w:left="720"/>
        <w:rPr>
          <w:rFonts w:ascii="Arial" w:hAnsi="Arial" w:cs="Arial"/>
          <w:i/>
          <w:noProof w:val="0"/>
          <w:szCs w:val="20"/>
        </w:rPr>
      </w:pPr>
      <w:r w:rsidRPr="00803C12">
        <w:rPr>
          <w:rFonts w:ascii="Arial" w:hAnsi="Arial" w:cs="Arial"/>
          <w:i/>
          <w:noProof w:val="0"/>
          <w:szCs w:val="20"/>
        </w:rPr>
        <w:t>The flood has swept over the land,</w:t>
      </w:r>
    </w:p>
    <w:p w:rsidR="009F351F" w:rsidRPr="00803C12" w:rsidRDefault="009F351F" w:rsidP="009F351F">
      <w:pPr>
        <w:ind w:left="720"/>
        <w:rPr>
          <w:rFonts w:ascii="Arial" w:hAnsi="Arial" w:cs="Arial"/>
          <w:i/>
          <w:noProof w:val="0"/>
          <w:szCs w:val="20"/>
        </w:rPr>
      </w:pPr>
      <w:r w:rsidRPr="00803C12">
        <w:rPr>
          <w:rFonts w:ascii="Arial" w:hAnsi="Arial" w:cs="Arial"/>
          <w:i/>
          <w:noProof w:val="0"/>
          <w:szCs w:val="20"/>
        </w:rPr>
        <w:t>And the huge boat has been tossed about by the windstorms on the great waters</w:t>
      </w:r>
    </w:p>
    <w:p w:rsidR="009F351F" w:rsidRPr="00803C12" w:rsidRDefault="009F351F" w:rsidP="009F351F">
      <w:pPr>
        <w:ind w:left="720"/>
        <w:rPr>
          <w:rFonts w:ascii="Arial" w:hAnsi="Arial" w:cs="Arial"/>
          <w:i/>
          <w:noProof w:val="0"/>
          <w:szCs w:val="20"/>
        </w:rPr>
      </w:pPr>
      <w:proofErr w:type="spellStart"/>
      <w:r w:rsidRPr="00803C12">
        <w:rPr>
          <w:rFonts w:ascii="Arial" w:hAnsi="Arial" w:cs="Arial"/>
          <w:i/>
          <w:noProof w:val="0"/>
          <w:szCs w:val="20"/>
        </w:rPr>
        <w:t>Utu</w:t>
      </w:r>
      <w:proofErr w:type="spellEnd"/>
      <w:r w:rsidRPr="00803C12">
        <w:rPr>
          <w:rFonts w:ascii="Arial" w:hAnsi="Arial" w:cs="Arial"/>
          <w:i/>
          <w:noProof w:val="0"/>
          <w:szCs w:val="20"/>
        </w:rPr>
        <w:t xml:space="preserve"> [sun god] came forth, who sheds light on heaven and earth</w:t>
      </w:r>
    </w:p>
    <w:p w:rsidR="009F351F" w:rsidRPr="00803C12" w:rsidRDefault="009F351F" w:rsidP="009F351F">
      <w:pPr>
        <w:rPr>
          <w:rFonts w:ascii="Arial" w:hAnsi="Arial" w:cs="Arial"/>
          <w:i/>
          <w:noProof w:val="0"/>
          <w:szCs w:val="20"/>
        </w:rPr>
      </w:pPr>
      <w:r w:rsidRPr="00803C12">
        <w:rPr>
          <w:rFonts w:ascii="Arial" w:hAnsi="Arial" w:cs="Arial"/>
          <w:i/>
          <w:noProof w:val="0"/>
          <w:szCs w:val="20"/>
        </w:rPr>
        <w:tab/>
      </w:r>
      <w:proofErr w:type="spellStart"/>
      <w:r w:rsidRPr="00803C12">
        <w:rPr>
          <w:rFonts w:ascii="Arial" w:hAnsi="Arial" w:cs="Arial"/>
          <w:i/>
          <w:noProof w:val="0"/>
          <w:szCs w:val="20"/>
        </w:rPr>
        <w:t>Ziusudra</w:t>
      </w:r>
      <w:proofErr w:type="spellEnd"/>
      <w:r w:rsidRPr="00803C12">
        <w:rPr>
          <w:rFonts w:ascii="Arial" w:hAnsi="Arial" w:cs="Arial"/>
          <w:i/>
          <w:noProof w:val="0"/>
          <w:szCs w:val="20"/>
        </w:rPr>
        <w:t xml:space="preserve"> opened a window on the huge boat</w:t>
      </w:r>
    </w:p>
    <w:p w:rsidR="009F351F" w:rsidRPr="00803C12" w:rsidRDefault="009F351F" w:rsidP="009F351F">
      <w:pPr>
        <w:ind w:left="720"/>
        <w:rPr>
          <w:rFonts w:ascii="Arial" w:hAnsi="Arial" w:cs="Arial"/>
          <w:i/>
          <w:noProof w:val="0"/>
          <w:szCs w:val="20"/>
        </w:rPr>
      </w:pPr>
      <w:r w:rsidRPr="00803C12">
        <w:rPr>
          <w:rFonts w:ascii="Arial" w:hAnsi="Arial" w:cs="Arial"/>
          <w:i/>
          <w:noProof w:val="0"/>
          <w:szCs w:val="20"/>
        </w:rPr>
        <w:t xml:space="preserve">The hero </w:t>
      </w:r>
      <w:proofErr w:type="spellStart"/>
      <w:r w:rsidRPr="00803C12">
        <w:rPr>
          <w:rFonts w:ascii="Arial" w:hAnsi="Arial" w:cs="Arial"/>
          <w:i/>
          <w:noProof w:val="0"/>
          <w:szCs w:val="20"/>
        </w:rPr>
        <w:t>Utu</w:t>
      </w:r>
      <w:proofErr w:type="spellEnd"/>
      <w:r w:rsidRPr="00803C12">
        <w:rPr>
          <w:rFonts w:ascii="Arial" w:hAnsi="Arial" w:cs="Arial"/>
          <w:i/>
          <w:noProof w:val="0"/>
          <w:szCs w:val="20"/>
        </w:rPr>
        <w:t xml:space="preserve"> brought his rays into the giant boat</w:t>
      </w:r>
    </w:p>
    <w:p w:rsidR="009F351F" w:rsidRPr="00803C12" w:rsidRDefault="009F351F" w:rsidP="009F351F">
      <w:pPr>
        <w:rPr>
          <w:rFonts w:ascii="Arial" w:hAnsi="Arial" w:cs="Arial"/>
          <w:i/>
          <w:noProof w:val="0"/>
          <w:szCs w:val="20"/>
        </w:rPr>
      </w:pPr>
      <w:r w:rsidRPr="00803C12">
        <w:rPr>
          <w:rFonts w:ascii="Arial" w:hAnsi="Arial" w:cs="Arial"/>
          <w:i/>
          <w:noProof w:val="0"/>
          <w:szCs w:val="20"/>
        </w:rPr>
        <w:tab/>
      </w:r>
      <w:proofErr w:type="spellStart"/>
      <w:r w:rsidRPr="00803C12">
        <w:rPr>
          <w:rFonts w:ascii="Arial" w:hAnsi="Arial" w:cs="Arial"/>
          <w:i/>
          <w:noProof w:val="0"/>
          <w:szCs w:val="20"/>
        </w:rPr>
        <w:t>Ziusudra</w:t>
      </w:r>
      <w:proofErr w:type="spellEnd"/>
      <w:r w:rsidRPr="00803C12">
        <w:rPr>
          <w:rFonts w:ascii="Arial" w:hAnsi="Arial" w:cs="Arial"/>
          <w:i/>
          <w:noProof w:val="0"/>
          <w:szCs w:val="20"/>
        </w:rPr>
        <w:t>, the king</w:t>
      </w:r>
    </w:p>
    <w:p w:rsidR="009F351F" w:rsidRPr="00803C12" w:rsidRDefault="009F351F" w:rsidP="009F351F">
      <w:pPr>
        <w:ind w:left="720"/>
        <w:rPr>
          <w:rFonts w:ascii="Arial" w:hAnsi="Arial" w:cs="Arial"/>
          <w:i/>
          <w:noProof w:val="0"/>
          <w:szCs w:val="20"/>
        </w:rPr>
      </w:pPr>
      <w:r w:rsidRPr="00803C12">
        <w:rPr>
          <w:rFonts w:ascii="Arial" w:hAnsi="Arial" w:cs="Arial"/>
          <w:i/>
          <w:noProof w:val="0"/>
          <w:szCs w:val="20"/>
        </w:rPr>
        <w:t xml:space="preserve">Prostrated himself before </w:t>
      </w:r>
      <w:proofErr w:type="spellStart"/>
      <w:r w:rsidRPr="00803C12">
        <w:rPr>
          <w:rFonts w:ascii="Arial" w:hAnsi="Arial" w:cs="Arial"/>
          <w:i/>
          <w:noProof w:val="0"/>
          <w:szCs w:val="20"/>
        </w:rPr>
        <w:t>Utu</w:t>
      </w:r>
      <w:proofErr w:type="spellEnd"/>
      <w:r w:rsidRPr="00803C12">
        <w:rPr>
          <w:rFonts w:ascii="Arial" w:hAnsi="Arial" w:cs="Arial"/>
          <w:i/>
          <w:noProof w:val="0"/>
          <w:szCs w:val="20"/>
        </w:rPr>
        <w:t>,</w:t>
      </w:r>
    </w:p>
    <w:p w:rsidR="009F351F" w:rsidRPr="00803C12" w:rsidRDefault="009F351F" w:rsidP="009F351F">
      <w:pPr>
        <w:ind w:left="720"/>
        <w:rPr>
          <w:rFonts w:ascii="Arial" w:hAnsi="Arial" w:cs="Arial"/>
          <w:i/>
          <w:noProof w:val="0"/>
          <w:szCs w:val="20"/>
        </w:rPr>
      </w:pPr>
      <w:r w:rsidRPr="00803C12">
        <w:rPr>
          <w:rFonts w:ascii="Arial" w:hAnsi="Arial" w:cs="Arial"/>
          <w:i/>
          <w:noProof w:val="0"/>
          <w:szCs w:val="20"/>
        </w:rPr>
        <w:t>The king kills an ox, slaughters a sheep</w:t>
      </w:r>
    </w:p>
    <w:p w:rsidR="009F351F" w:rsidRPr="00C12C83" w:rsidRDefault="009F351F" w:rsidP="009F351F">
      <w:pPr>
        <w:rPr>
          <w:rFonts w:ascii="Arial" w:hAnsi="Arial" w:cs="Arial"/>
          <w:noProof w:val="0"/>
          <w:szCs w:val="20"/>
        </w:rPr>
      </w:pPr>
    </w:p>
    <w:p w:rsidR="009F351F" w:rsidRPr="00C12C83" w:rsidRDefault="009F351F" w:rsidP="009F351F">
      <w:pPr>
        <w:rPr>
          <w:rFonts w:ascii="Arial" w:hAnsi="Arial" w:cs="Arial"/>
          <w:noProof w:val="0"/>
          <w:szCs w:val="20"/>
        </w:rPr>
      </w:pPr>
      <w:r w:rsidRPr="00C12C83">
        <w:rPr>
          <w:rFonts w:ascii="Arial" w:hAnsi="Arial" w:cs="Arial"/>
          <w:noProof w:val="0"/>
          <w:szCs w:val="20"/>
        </w:rPr>
        <w:t xml:space="preserve">As with Gilgamesh and </w:t>
      </w:r>
      <w:proofErr w:type="spellStart"/>
      <w:r w:rsidRPr="00C12C83">
        <w:rPr>
          <w:rFonts w:ascii="Arial" w:hAnsi="Arial" w:cs="Arial"/>
          <w:noProof w:val="0"/>
          <w:szCs w:val="20"/>
        </w:rPr>
        <w:t>Atra-hasis</w:t>
      </w:r>
      <w:proofErr w:type="spellEnd"/>
      <w:r w:rsidRPr="00C12C83">
        <w:rPr>
          <w:rFonts w:ascii="Arial" w:hAnsi="Arial" w:cs="Arial"/>
          <w:noProof w:val="0"/>
          <w:szCs w:val="20"/>
        </w:rPr>
        <w:t>, there is a general parallel in plot with Genesis: Flood, a boat, and sacrifice (</w:t>
      </w:r>
      <w:proofErr w:type="spellStart"/>
      <w:r w:rsidRPr="00C12C83">
        <w:rPr>
          <w:rFonts w:ascii="Arial" w:hAnsi="Arial" w:cs="Arial"/>
          <w:noProof w:val="0"/>
          <w:szCs w:val="20"/>
        </w:rPr>
        <w:t>M.Wood</w:t>
      </w:r>
      <w:proofErr w:type="spellEnd"/>
      <w:r w:rsidRPr="00C12C83">
        <w:rPr>
          <w:rFonts w:ascii="Arial" w:hAnsi="Arial" w:cs="Arial"/>
          <w:noProof w:val="0"/>
          <w:szCs w:val="20"/>
        </w:rPr>
        <w:t>, 1979).</w:t>
      </w:r>
    </w:p>
    <w:p w:rsidR="009F351F" w:rsidRPr="00C12C83" w:rsidRDefault="009F351F" w:rsidP="009F351F">
      <w:pPr>
        <w:rPr>
          <w:rFonts w:ascii="Arial" w:hAnsi="Arial" w:cs="Arial"/>
          <w:noProof w:val="0"/>
          <w:szCs w:val="20"/>
        </w:rPr>
      </w:pPr>
      <w:r w:rsidRPr="00C12C83">
        <w:rPr>
          <w:rFonts w:ascii="Arial" w:hAnsi="Arial" w:cs="Arial"/>
          <w:noProof w:val="0"/>
          <w:szCs w:val="20"/>
        </w:rPr>
        <w:tab/>
      </w:r>
      <w:r w:rsidRPr="00C12C83">
        <w:rPr>
          <w:rFonts w:ascii="Arial" w:hAnsi="Arial" w:cs="Arial"/>
          <w:noProof w:val="0"/>
          <w:szCs w:val="20"/>
        </w:rPr>
        <w:tab/>
      </w:r>
      <w:r w:rsidRPr="00C12C83">
        <w:rPr>
          <w:rFonts w:ascii="Arial" w:hAnsi="Arial" w:cs="Arial"/>
          <w:noProof w:val="0"/>
          <w:szCs w:val="20"/>
        </w:rPr>
        <w:tab/>
      </w:r>
      <w:r w:rsidRPr="00C12C83">
        <w:rPr>
          <w:rFonts w:ascii="Arial" w:hAnsi="Arial" w:cs="Arial"/>
          <w:noProof w:val="0"/>
          <w:szCs w:val="20"/>
        </w:rPr>
        <w:tab/>
      </w:r>
      <w:r w:rsidRPr="00C12C83">
        <w:rPr>
          <w:rFonts w:ascii="Arial" w:hAnsi="Arial" w:cs="Arial"/>
          <w:noProof w:val="0"/>
          <w:szCs w:val="20"/>
        </w:rPr>
        <w:tab/>
      </w:r>
    </w:p>
    <w:p w:rsidR="009F351F" w:rsidRPr="00C12C83" w:rsidRDefault="009F351F" w:rsidP="00803C12">
      <w:pPr>
        <w:pStyle w:val="Heading2"/>
      </w:pPr>
      <w:bookmarkStart w:id="32" w:name="_Toc372309016"/>
      <w:r w:rsidRPr="00C12C83">
        <w:t>Writings of Babylonian Priest Berosus</w:t>
      </w:r>
      <w:bookmarkEnd w:id="32"/>
      <w:r w:rsidRPr="00C12C83">
        <w:t xml:space="preserve"> </w:t>
      </w:r>
      <w:r w:rsidR="00147772" w:rsidRPr="00C12C83">
        <w:fldChar w:fldCharType="begin"/>
      </w:r>
      <w:r w:rsidRPr="00C12C83">
        <w:instrText>tc "Writings of Babylonian Priest Berosus " \l 3</w:instrText>
      </w:r>
      <w:r w:rsidR="00147772" w:rsidRPr="00C12C83">
        <w:fldChar w:fldCharType="end"/>
      </w:r>
    </w:p>
    <w:p w:rsidR="009F351F" w:rsidRPr="00C12C83" w:rsidRDefault="009F351F" w:rsidP="009F351F">
      <w:pPr>
        <w:rPr>
          <w:rFonts w:ascii="Arial" w:hAnsi="Arial" w:cs="Arial"/>
          <w:noProof w:val="0"/>
          <w:szCs w:val="20"/>
        </w:rPr>
      </w:pPr>
    </w:p>
    <w:p w:rsidR="009F351F" w:rsidRPr="00C12C83" w:rsidRDefault="009F351F" w:rsidP="009F351F">
      <w:pPr>
        <w:rPr>
          <w:rFonts w:ascii="Arial" w:hAnsi="Arial" w:cs="Arial"/>
          <w:noProof w:val="0"/>
          <w:szCs w:val="20"/>
        </w:rPr>
      </w:pPr>
      <w:r w:rsidRPr="00C12C83">
        <w:rPr>
          <w:rFonts w:ascii="Arial" w:hAnsi="Arial" w:cs="Arial"/>
          <w:noProof w:val="0"/>
          <w:szCs w:val="20"/>
        </w:rPr>
        <w:t xml:space="preserve">Surviving texts of </w:t>
      </w:r>
      <w:proofErr w:type="spellStart"/>
      <w:r w:rsidRPr="00C12C83">
        <w:rPr>
          <w:rFonts w:ascii="Arial" w:hAnsi="Arial" w:cs="Arial"/>
          <w:noProof w:val="0"/>
          <w:szCs w:val="20"/>
        </w:rPr>
        <w:t>Berosus</w:t>
      </w:r>
      <w:proofErr w:type="spellEnd"/>
      <w:r w:rsidRPr="00C12C83">
        <w:rPr>
          <w:rFonts w:ascii="Arial" w:hAnsi="Arial" w:cs="Arial"/>
          <w:noProof w:val="0"/>
          <w:szCs w:val="20"/>
        </w:rPr>
        <w:t xml:space="preserve"> date from the late 4</w:t>
      </w:r>
      <w:r w:rsidRPr="00C12C83">
        <w:rPr>
          <w:rFonts w:ascii="Arial" w:hAnsi="Arial" w:cs="Arial"/>
          <w:noProof w:val="0"/>
          <w:szCs w:val="20"/>
          <w:vertAlign w:val="superscript"/>
        </w:rPr>
        <w:t>th</w:t>
      </w:r>
      <w:r w:rsidRPr="00C12C83">
        <w:rPr>
          <w:rFonts w:ascii="Arial" w:hAnsi="Arial" w:cs="Arial"/>
          <w:noProof w:val="0"/>
          <w:szCs w:val="20"/>
        </w:rPr>
        <w:t xml:space="preserve"> and early 3rd centuries BC discuss the Mesopotamian deluge stories</w:t>
      </w:r>
      <w:r w:rsidR="00EB15B2" w:rsidRPr="00C12C83">
        <w:rPr>
          <w:rFonts w:ascii="Arial" w:hAnsi="Arial" w:cs="Arial"/>
          <w:noProof w:val="0"/>
          <w:szCs w:val="20"/>
        </w:rPr>
        <w:t>.</w:t>
      </w:r>
    </w:p>
    <w:p w:rsidR="009F351F" w:rsidRPr="00C12C83" w:rsidRDefault="009F351F" w:rsidP="009F351F">
      <w:pPr>
        <w:rPr>
          <w:rFonts w:ascii="Arial" w:hAnsi="Arial" w:cs="Arial"/>
          <w:noProof w:val="0"/>
          <w:szCs w:val="20"/>
        </w:rPr>
      </w:pPr>
    </w:p>
    <w:p w:rsidR="00015C17" w:rsidRPr="00C12C83" w:rsidRDefault="00015C17" w:rsidP="00015C17">
      <w:pPr>
        <w:pStyle w:val="Heading2"/>
      </w:pPr>
      <w:bookmarkStart w:id="33" w:name="_Toc89271119"/>
      <w:bookmarkStart w:id="34" w:name="_Toc89482119"/>
      <w:bookmarkStart w:id="35" w:name="_Toc89859073"/>
      <w:bookmarkStart w:id="36" w:name="_Toc372309017"/>
      <w:r w:rsidRPr="00C12C83">
        <w:t>The Epic of Enmerkar and the Lord of Aratta</w:t>
      </w:r>
      <w:bookmarkEnd w:id="33"/>
      <w:bookmarkEnd w:id="34"/>
      <w:bookmarkEnd w:id="35"/>
      <w:bookmarkEnd w:id="36"/>
      <w:r w:rsidRPr="00C12C83">
        <w:t xml:space="preserve"> </w:t>
      </w:r>
      <w:r w:rsidR="00147772" w:rsidRPr="00C12C83">
        <w:fldChar w:fldCharType="begin"/>
      </w:r>
      <w:r w:rsidRPr="00C12C83">
        <w:instrText>tc "The Epic of Enmerkar and the Lord of Aratta " \l 3</w:instrText>
      </w:r>
      <w:r w:rsidR="00147772" w:rsidRPr="00C12C83">
        <w:fldChar w:fldCharType="end"/>
      </w:r>
    </w:p>
    <w:p w:rsidR="00015C17" w:rsidRPr="00C12C83" w:rsidRDefault="00015C17" w:rsidP="00015C17">
      <w:pPr>
        <w:rPr>
          <w:rFonts w:ascii="Arial" w:hAnsi="Arial" w:cs="Arial"/>
          <w:noProof w:val="0"/>
          <w:szCs w:val="20"/>
        </w:rPr>
      </w:pPr>
    </w:p>
    <w:p w:rsidR="00015C17" w:rsidRPr="00C12C83" w:rsidRDefault="00015C17" w:rsidP="00015C17">
      <w:pPr>
        <w:rPr>
          <w:rFonts w:ascii="Arial" w:hAnsi="Arial" w:cs="Arial"/>
          <w:noProof w:val="0"/>
          <w:szCs w:val="20"/>
        </w:rPr>
      </w:pPr>
      <w:r w:rsidRPr="00C12C83">
        <w:rPr>
          <w:rFonts w:ascii="Arial" w:hAnsi="Arial" w:cs="Arial"/>
          <w:noProof w:val="0"/>
          <w:szCs w:val="20"/>
        </w:rPr>
        <w:t xml:space="preserve">The Sumerian epic of </w:t>
      </w:r>
      <w:proofErr w:type="spellStart"/>
      <w:r w:rsidRPr="00C12C83">
        <w:rPr>
          <w:rFonts w:ascii="Arial" w:hAnsi="Arial" w:cs="Arial"/>
          <w:noProof w:val="0"/>
          <w:szCs w:val="20"/>
        </w:rPr>
        <w:t>Enmerkar</w:t>
      </w:r>
      <w:proofErr w:type="spellEnd"/>
      <w:r w:rsidRPr="00C12C83">
        <w:rPr>
          <w:rFonts w:ascii="Arial" w:hAnsi="Arial" w:cs="Arial"/>
          <w:noProof w:val="0"/>
          <w:szCs w:val="20"/>
        </w:rPr>
        <w:t xml:space="preserve"> and the Lord </w:t>
      </w:r>
      <w:proofErr w:type="spellStart"/>
      <w:r w:rsidRPr="00C12C83">
        <w:rPr>
          <w:rFonts w:ascii="Arial" w:hAnsi="Arial" w:cs="Arial"/>
          <w:noProof w:val="0"/>
          <w:szCs w:val="20"/>
        </w:rPr>
        <w:t>Aratta</w:t>
      </w:r>
      <w:proofErr w:type="spellEnd"/>
      <w:r w:rsidRPr="00C12C83">
        <w:rPr>
          <w:rFonts w:ascii="Arial" w:hAnsi="Arial" w:cs="Arial"/>
          <w:noProof w:val="0"/>
          <w:szCs w:val="20"/>
        </w:rPr>
        <w:t xml:space="preserve"> dates from the early 3</w:t>
      </w:r>
      <w:r w:rsidRPr="00C12C83">
        <w:rPr>
          <w:rFonts w:ascii="Arial" w:hAnsi="Arial" w:cs="Arial"/>
          <w:noProof w:val="0"/>
          <w:szCs w:val="20"/>
          <w:vertAlign w:val="superscript"/>
        </w:rPr>
        <w:t>rd</w:t>
      </w:r>
      <w:r w:rsidRPr="00C12C83">
        <w:rPr>
          <w:rFonts w:ascii="Arial" w:hAnsi="Arial" w:cs="Arial"/>
          <w:noProof w:val="0"/>
          <w:szCs w:val="20"/>
        </w:rPr>
        <w:t xml:space="preserve"> millennium (</w:t>
      </w:r>
      <w:proofErr w:type="spellStart"/>
      <w:r w:rsidRPr="00C12C83">
        <w:rPr>
          <w:rFonts w:ascii="Arial" w:hAnsi="Arial" w:cs="Arial"/>
          <w:noProof w:val="0"/>
          <w:szCs w:val="20"/>
        </w:rPr>
        <w:t>Aling</w:t>
      </w:r>
      <w:proofErr w:type="spellEnd"/>
      <w:r w:rsidRPr="00C12C83">
        <w:rPr>
          <w:rFonts w:ascii="Arial" w:hAnsi="Arial" w:cs="Arial"/>
          <w:noProof w:val="0"/>
          <w:szCs w:val="20"/>
        </w:rPr>
        <w:t>, 2004:7 citing Kramer, 1970:108). This epic may preserve a memory of the confusion of language told in the Tower of Babel. Kramer’s translation (1968) is as follows:</w:t>
      </w:r>
    </w:p>
    <w:p w:rsidR="00015C17" w:rsidRPr="00C12C83" w:rsidRDefault="00015C17" w:rsidP="00015C17">
      <w:pPr>
        <w:rPr>
          <w:rFonts w:ascii="Arial" w:hAnsi="Arial" w:cs="Arial"/>
          <w:noProof w:val="0"/>
          <w:szCs w:val="20"/>
        </w:rPr>
      </w:pPr>
    </w:p>
    <w:p w:rsidR="00015C17" w:rsidRPr="00803C12" w:rsidRDefault="00015C17" w:rsidP="00015C17">
      <w:pPr>
        <w:rPr>
          <w:rFonts w:ascii="Arial" w:hAnsi="Arial" w:cs="Arial"/>
          <w:i/>
          <w:noProof w:val="0"/>
          <w:szCs w:val="20"/>
        </w:rPr>
      </w:pPr>
      <w:r w:rsidRPr="00803C12">
        <w:rPr>
          <w:rFonts w:ascii="Arial" w:hAnsi="Arial" w:cs="Arial"/>
          <w:i/>
          <w:noProof w:val="0"/>
          <w:szCs w:val="20"/>
        </w:rPr>
        <w:t>Once upon a time there was no snake, there was no scorpion</w:t>
      </w:r>
    </w:p>
    <w:p w:rsidR="00015C17" w:rsidRPr="00803C12" w:rsidRDefault="00015C17" w:rsidP="00015C17">
      <w:pPr>
        <w:rPr>
          <w:rFonts w:ascii="Arial" w:hAnsi="Arial" w:cs="Arial"/>
          <w:i/>
          <w:noProof w:val="0"/>
          <w:szCs w:val="20"/>
        </w:rPr>
      </w:pPr>
      <w:r w:rsidRPr="00803C12">
        <w:rPr>
          <w:rFonts w:ascii="Arial" w:hAnsi="Arial" w:cs="Arial"/>
          <w:i/>
          <w:noProof w:val="0"/>
          <w:szCs w:val="20"/>
        </w:rPr>
        <w:t>There was no hyena, there was no lion</w:t>
      </w:r>
    </w:p>
    <w:p w:rsidR="00015C17" w:rsidRPr="00803C12" w:rsidRDefault="00015C17" w:rsidP="00015C17">
      <w:pPr>
        <w:rPr>
          <w:rFonts w:ascii="Arial" w:hAnsi="Arial" w:cs="Arial"/>
          <w:i/>
          <w:noProof w:val="0"/>
          <w:szCs w:val="20"/>
        </w:rPr>
      </w:pPr>
      <w:r w:rsidRPr="00803C12">
        <w:rPr>
          <w:rFonts w:ascii="Arial" w:hAnsi="Arial" w:cs="Arial"/>
          <w:i/>
          <w:noProof w:val="0"/>
          <w:szCs w:val="20"/>
        </w:rPr>
        <w:lastRenderedPageBreak/>
        <w:t>There was no wild dog, no wolf</w:t>
      </w:r>
    </w:p>
    <w:p w:rsidR="00015C17" w:rsidRPr="00803C12" w:rsidRDefault="00015C17" w:rsidP="00015C17">
      <w:pPr>
        <w:rPr>
          <w:rFonts w:ascii="Arial" w:hAnsi="Arial" w:cs="Arial"/>
          <w:i/>
          <w:noProof w:val="0"/>
          <w:szCs w:val="20"/>
        </w:rPr>
      </w:pPr>
      <w:r w:rsidRPr="00803C12">
        <w:rPr>
          <w:rFonts w:ascii="Arial" w:hAnsi="Arial" w:cs="Arial"/>
          <w:i/>
          <w:noProof w:val="0"/>
          <w:szCs w:val="20"/>
        </w:rPr>
        <w:t>There was no fear, no terror</w:t>
      </w:r>
    </w:p>
    <w:p w:rsidR="00015C17" w:rsidRPr="00803C12" w:rsidRDefault="00015C17" w:rsidP="00015C17">
      <w:pPr>
        <w:rPr>
          <w:rFonts w:ascii="Arial" w:hAnsi="Arial" w:cs="Arial"/>
          <w:i/>
          <w:noProof w:val="0"/>
          <w:szCs w:val="20"/>
        </w:rPr>
      </w:pPr>
      <w:r w:rsidRPr="00803C12">
        <w:rPr>
          <w:rFonts w:ascii="Arial" w:hAnsi="Arial" w:cs="Arial"/>
          <w:i/>
          <w:noProof w:val="0"/>
          <w:szCs w:val="20"/>
        </w:rPr>
        <w:t>Man had no rival</w:t>
      </w:r>
    </w:p>
    <w:p w:rsidR="00015C17" w:rsidRPr="00803C12" w:rsidRDefault="00015C17" w:rsidP="00015C17">
      <w:pPr>
        <w:rPr>
          <w:rFonts w:ascii="Arial" w:hAnsi="Arial" w:cs="Arial"/>
          <w:i/>
          <w:noProof w:val="0"/>
          <w:szCs w:val="20"/>
        </w:rPr>
      </w:pPr>
      <w:r w:rsidRPr="00803C12">
        <w:rPr>
          <w:rFonts w:ascii="Arial" w:hAnsi="Arial" w:cs="Arial"/>
          <w:i/>
          <w:noProof w:val="0"/>
          <w:szCs w:val="20"/>
        </w:rPr>
        <w:t xml:space="preserve">In those days, the land of </w:t>
      </w:r>
      <w:proofErr w:type="spellStart"/>
      <w:r w:rsidRPr="00803C12">
        <w:rPr>
          <w:rFonts w:ascii="Arial" w:hAnsi="Arial" w:cs="Arial"/>
          <w:i/>
          <w:noProof w:val="0"/>
          <w:szCs w:val="20"/>
        </w:rPr>
        <w:t>Subur</w:t>
      </w:r>
      <w:proofErr w:type="spellEnd"/>
      <w:r w:rsidRPr="00803C12">
        <w:rPr>
          <w:rFonts w:ascii="Arial" w:hAnsi="Arial" w:cs="Arial"/>
          <w:i/>
          <w:noProof w:val="0"/>
          <w:szCs w:val="20"/>
        </w:rPr>
        <w:t xml:space="preserve"> (and) </w:t>
      </w:r>
      <w:proofErr w:type="spellStart"/>
      <w:r w:rsidRPr="00803C12">
        <w:rPr>
          <w:rFonts w:ascii="Arial" w:hAnsi="Arial" w:cs="Arial"/>
          <w:i/>
          <w:noProof w:val="0"/>
          <w:szCs w:val="20"/>
        </w:rPr>
        <w:t>Hamazi</w:t>
      </w:r>
      <w:proofErr w:type="spellEnd"/>
    </w:p>
    <w:p w:rsidR="00015C17" w:rsidRPr="00803C12" w:rsidRDefault="00015C17" w:rsidP="00015C17">
      <w:pPr>
        <w:rPr>
          <w:rFonts w:ascii="Arial" w:hAnsi="Arial" w:cs="Arial"/>
          <w:i/>
          <w:noProof w:val="0"/>
          <w:szCs w:val="20"/>
        </w:rPr>
      </w:pPr>
      <w:proofErr w:type="gramStart"/>
      <w:r w:rsidRPr="00803C12">
        <w:rPr>
          <w:rFonts w:ascii="Arial" w:hAnsi="Arial" w:cs="Arial"/>
          <w:i/>
          <w:noProof w:val="0"/>
          <w:szCs w:val="20"/>
        </w:rPr>
        <w:t>Harmony-tongued (?)</w:t>
      </w:r>
      <w:proofErr w:type="gramEnd"/>
      <w:r w:rsidRPr="00803C12">
        <w:rPr>
          <w:rFonts w:ascii="Arial" w:hAnsi="Arial" w:cs="Arial"/>
          <w:i/>
          <w:noProof w:val="0"/>
          <w:szCs w:val="20"/>
        </w:rPr>
        <w:t xml:space="preserve"> </w:t>
      </w:r>
      <w:proofErr w:type="spellStart"/>
      <w:r w:rsidRPr="00803C12">
        <w:rPr>
          <w:rFonts w:ascii="Arial" w:hAnsi="Arial" w:cs="Arial"/>
          <w:i/>
          <w:noProof w:val="0"/>
          <w:szCs w:val="20"/>
        </w:rPr>
        <w:t>Sumer</w:t>
      </w:r>
      <w:proofErr w:type="gramStart"/>
      <w:r w:rsidRPr="00803C12">
        <w:rPr>
          <w:rFonts w:ascii="Arial" w:hAnsi="Arial" w:cs="Arial"/>
          <w:i/>
          <w:noProof w:val="0"/>
          <w:szCs w:val="20"/>
        </w:rPr>
        <w:t>,the</w:t>
      </w:r>
      <w:proofErr w:type="spellEnd"/>
      <w:proofErr w:type="gramEnd"/>
      <w:r w:rsidRPr="00803C12">
        <w:rPr>
          <w:rFonts w:ascii="Arial" w:hAnsi="Arial" w:cs="Arial"/>
          <w:i/>
          <w:noProof w:val="0"/>
          <w:szCs w:val="20"/>
        </w:rPr>
        <w:t xml:space="preserve"> great land of the decrees of prince-ship</w:t>
      </w:r>
    </w:p>
    <w:p w:rsidR="00015C17" w:rsidRPr="00803C12" w:rsidRDefault="00015C17" w:rsidP="00015C17">
      <w:pPr>
        <w:rPr>
          <w:rFonts w:ascii="Arial" w:hAnsi="Arial" w:cs="Arial"/>
          <w:i/>
          <w:noProof w:val="0"/>
          <w:szCs w:val="20"/>
        </w:rPr>
      </w:pPr>
      <w:r w:rsidRPr="00803C12">
        <w:rPr>
          <w:rFonts w:ascii="Arial" w:hAnsi="Arial" w:cs="Arial"/>
          <w:i/>
          <w:noProof w:val="0"/>
          <w:szCs w:val="20"/>
        </w:rPr>
        <w:t>Uri, the land having all that is appropriate (?)</w:t>
      </w:r>
    </w:p>
    <w:p w:rsidR="00015C17" w:rsidRPr="00803C12" w:rsidRDefault="00015C17" w:rsidP="00015C17">
      <w:pPr>
        <w:rPr>
          <w:rFonts w:ascii="Arial" w:hAnsi="Arial" w:cs="Arial"/>
          <w:i/>
          <w:noProof w:val="0"/>
          <w:szCs w:val="20"/>
        </w:rPr>
      </w:pPr>
      <w:r w:rsidRPr="00803C12">
        <w:rPr>
          <w:rFonts w:ascii="Arial" w:hAnsi="Arial" w:cs="Arial"/>
          <w:i/>
          <w:noProof w:val="0"/>
          <w:szCs w:val="20"/>
        </w:rPr>
        <w:t xml:space="preserve">He land of </w:t>
      </w:r>
      <w:proofErr w:type="spellStart"/>
      <w:r w:rsidRPr="00803C12">
        <w:rPr>
          <w:rFonts w:ascii="Arial" w:hAnsi="Arial" w:cs="Arial"/>
          <w:i/>
          <w:noProof w:val="0"/>
          <w:szCs w:val="20"/>
        </w:rPr>
        <w:t>Martu</w:t>
      </w:r>
      <w:proofErr w:type="spellEnd"/>
      <w:r w:rsidRPr="00803C12">
        <w:rPr>
          <w:rFonts w:ascii="Arial" w:hAnsi="Arial" w:cs="Arial"/>
          <w:i/>
          <w:noProof w:val="0"/>
          <w:szCs w:val="20"/>
        </w:rPr>
        <w:t>, resting in security</w:t>
      </w:r>
    </w:p>
    <w:p w:rsidR="00015C17" w:rsidRPr="00803C12" w:rsidRDefault="00015C17" w:rsidP="00015C17">
      <w:pPr>
        <w:rPr>
          <w:rFonts w:ascii="Arial" w:hAnsi="Arial" w:cs="Arial"/>
          <w:i/>
          <w:noProof w:val="0"/>
          <w:szCs w:val="20"/>
        </w:rPr>
      </w:pPr>
      <w:proofErr w:type="gramStart"/>
      <w:r w:rsidRPr="00803C12">
        <w:rPr>
          <w:rFonts w:ascii="Arial" w:hAnsi="Arial" w:cs="Arial"/>
          <w:i/>
          <w:noProof w:val="0"/>
          <w:szCs w:val="20"/>
        </w:rPr>
        <w:t>The whole universe, the people in unison (?)</w:t>
      </w:r>
      <w:proofErr w:type="gramEnd"/>
    </w:p>
    <w:p w:rsidR="00015C17" w:rsidRPr="00803C12" w:rsidRDefault="00015C17" w:rsidP="00015C17">
      <w:pPr>
        <w:rPr>
          <w:rFonts w:ascii="Arial" w:hAnsi="Arial" w:cs="Arial"/>
          <w:i/>
          <w:noProof w:val="0"/>
          <w:szCs w:val="20"/>
        </w:rPr>
      </w:pPr>
      <w:r w:rsidRPr="00803C12">
        <w:rPr>
          <w:rFonts w:ascii="Arial" w:hAnsi="Arial" w:cs="Arial"/>
          <w:i/>
          <w:noProof w:val="0"/>
          <w:szCs w:val="20"/>
        </w:rPr>
        <w:t xml:space="preserve">To </w:t>
      </w:r>
      <w:proofErr w:type="spellStart"/>
      <w:r w:rsidRPr="00803C12">
        <w:rPr>
          <w:rFonts w:ascii="Arial" w:hAnsi="Arial" w:cs="Arial"/>
          <w:i/>
          <w:noProof w:val="0"/>
          <w:szCs w:val="20"/>
        </w:rPr>
        <w:t>Enlil</w:t>
      </w:r>
      <w:proofErr w:type="spellEnd"/>
      <w:r w:rsidRPr="00803C12">
        <w:rPr>
          <w:rFonts w:ascii="Arial" w:hAnsi="Arial" w:cs="Arial"/>
          <w:i/>
          <w:noProof w:val="0"/>
          <w:szCs w:val="20"/>
        </w:rPr>
        <w:t xml:space="preserve"> in one tongue [spoke]</w:t>
      </w:r>
    </w:p>
    <w:p w:rsidR="00015C17" w:rsidRPr="00803C12" w:rsidRDefault="00015C17" w:rsidP="00015C17">
      <w:pPr>
        <w:rPr>
          <w:rFonts w:ascii="Arial" w:hAnsi="Arial" w:cs="Arial"/>
          <w:i/>
          <w:noProof w:val="0"/>
          <w:szCs w:val="20"/>
        </w:rPr>
      </w:pPr>
      <w:r w:rsidRPr="00803C12">
        <w:rPr>
          <w:rFonts w:ascii="Arial" w:hAnsi="Arial" w:cs="Arial"/>
          <w:i/>
          <w:noProof w:val="0"/>
          <w:szCs w:val="20"/>
        </w:rPr>
        <w:t xml:space="preserve">[Then] </w:t>
      </w:r>
      <w:proofErr w:type="spellStart"/>
      <w:r w:rsidRPr="00803C12">
        <w:rPr>
          <w:rFonts w:ascii="Arial" w:hAnsi="Arial" w:cs="Arial"/>
          <w:i/>
          <w:noProof w:val="0"/>
          <w:szCs w:val="20"/>
        </w:rPr>
        <w:t>Enki</w:t>
      </w:r>
      <w:proofErr w:type="spellEnd"/>
      <w:r w:rsidRPr="00803C12">
        <w:rPr>
          <w:rFonts w:ascii="Arial" w:hAnsi="Arial" w:cs="Arial"/>
          <w:i/>
          <w:noProof w:val="0"/>
          <w:szCs w:val="20"/>
        </w:rPr>
        <w:t>, the lord of abundance (whose) commandments are trustworthy</w:t>
      </w:r>
    </w:p>
    <w:p w:rsidR="00015C17" w:rsidRPr="00803C12" w:rsidRDefault="00015C17" w:rsidP="00015C17">
      <w:pPr>
        <w:rPr>
          <w:rFonts w:ascii="Arial" w:hAnsi="Arial" w:cs="Arial"/>
          <w:i/>
          <w:noProof w:val="0"/>
          <w:szCs w:val="20"/>
        </w:rPr>
      </w:pPr>
      <w:r w:rsidRPr="00803C12">
        <w:rPr>
          <w:rFonts w:ascii="Arial" w:hAnsi="Arial" w:cs="Arial"/>
          <w:i/>
          <w:noProof w:val="0"/>
          <w:szCs w:val="20"/>
        </w:rPr>
        <w:t>The lord of wisdom, who understand the land</w:t>
      </w:r>
    </w:p>
    <w:p w:rsidR="00015C17" w:rsidRPr="00803C12" w:rsidRDefault="00015C17" w:rsidP="00015C17">
      <w:pPr>
        <w:rPr>
          <w:rFonts w:ascii="Arial" w:hAnsi="Arial" w:cs="Arial"/>
          <w:i/>
          <w:noProof w:val="0"/>
          <w:szCs w:val="20"/>
        </w:rPr>
      </w:pPr>
      <w:r w:rsidRPr="00803C12">
        <w:rPr>
          <w:rFonts w:ascii="Arial" w:hAnsi="Arial" w:cs="Arial"/>
          <w:i/>
          <w:noProof w:val="0"/>
          <w:szCs w:val="20"/>
        </w:rPr>
        <w:t>The leader of gods,</w:t>
      </w:r>
    </w:p>
    <w:p w:rsidR="00015C17" w:rsidRPr="00803C12" w:rsidRDefault="00015C17" w:rsidP="00015C17">
      <w:pPr>
        <w:rPr>
          <w:rFonts w:ascii="Arial" w:hAnsi="Arial" w:cs="Arial"/>
          <w:i/>
          <w:noProof w:val="0"/>
          <w:szCs w:val="20"/>
        </w:rPr>
      </w:pPr>
      <w:r w:rsidRPr="00803C12">
        <w:rPr>
          <w:rFonts w:ascii="Arial" w:hAnsi="Arial" w:cs="Arial"/>
          <w:i/>
          <w:noProof w:val="0"/>
          <w:szCs w:val="20"/>
        </w:rPr>
        <w:t xml:space="preserve">Endowed with wisdom, the lord of </w:t>
      </w:r>
      <w:proofErr w:type="spellStart"/>
      <w:r w:rsidRPr="00803C12">
        <w:rPr>
          <w:rFonts w:ascii="Arial" w:hAnsi="Arial" w:cs="Arial"/>
          <w:i/>
          <w:noProof w:val="0"/>
          <w:szCs w:val="20"/>
        </w:rPr>
        <w:t>Eridu</w:t>
      </w:r>
      <w:proofErr w:type="spellEnd"/>
    </w:p>
    <w:p w:rsidR="00015C17" w:rsidRPr="00803C12" w:rsidRDefault="00015C17" w:rsidP="00015C17">
      <w:pPr>
        <w:rPr>
          <w:rFonts w:ascii="Arial" w:hAnsi="Arial" w:cs="Arial"/>
          <w:i/>
          <w:noProof w:val="0"/>
          <w:szCs w:val="20"/>
        </w:rPr>
      </w:pPr>
      <w:r w:rsidRPr="00803C12">
        <w:rPr>
          <w:rFonts w:ascii="Arial" w:hAnsi="Arial" w:cs="Arial"/>
          <w:i/>
          <w:noProof w:val="0"/>
          <w:szCs w:val="20"/>
        </w:rPr>
        <w:t>Changes the speech in their mouths, [brought (?)] contention into it,</w:t>
      </w:r>
    </w:p>
    <w:p w:rsidR="00015C17" w:rsidRPr="00803C12" w:rsidRDefault="00015C17" w:rsidP="00015C17">
      <w:pPr>
        <w:rPr>
          <w:rFonts w:ascii="Arial" w:hAnsi="Arial" w:cs="Arial"/>
          <w:i/>
          <w:noProof w:val="0"/>
          <w:szCs w:val="20"/>
        </w:rPr>
      </w:pPr>
      <w:r w:rsidRPr="00803C12">
        <w:rPr>
          <w:rFonts w:ascii="Arial" w:hAnsi="Arial" w:cs="Arial"/>
          <w:i/>
          <w:noProof w:val="0"/>
          <w:szCs w:val="20"/>
        </w:rPr>
        <w:t>Into the speech of man that (until then) had been one</w:t>
      </w:r>
    </w:p>
    <w:p w:rsidR="00015C17" w:rsidRPr="00803C12" w:rsidRDefault="00015C17" w:rsidP="00015C17">
      <w:pPr>
        <w:rPr>
          <w:rFonts w:ascii="Arial" w:hAnsi="Arial" w:cs="Arial"/>
          <w:i/>
          <w:noProof w:val="0"/>
          <w:szCs w:val="20"/>
        </w:rPr>
      </w:pPr>
      <w:proofErr w:type="spellStart"/>
      <w:r w:rsidRPr="00803C12">
        <w:rPr>
          <w:rFonts w:ascii="Arial" w:hAnsi="Arial" w:cs="Arial"/>
          <w:i/>
          <w:noProof w:val="0"/>
          <w:szCs w:val="20"/>
        </w:rPr>
        <w:t>Enki</w:t>
      </w:r>
      <w:proofErr w:type="spellEnd"/>
      <w:r w:rsidRPr="00803C12">
        <w:rPr>
          <w:rFonts w:ascii="Arial" w:hAnsi="Arial" w:cs="Arial"/>
          <w:i/>
          <w:noProof w:val="0"/>
          <w:szCs w:val="20"/>
        </w:rPr>
        <w:t xml:space="preserve"> is the god of </w:t>
      </w:r>
      <w:proofErr w:type="spellStart"/>
      <w:r w:rsidRPr="00803C12">
        <w:rPr>
          <w:rFonts w:ascii="Arial" w:hAnsi="Arial" w:cs="Arial"/>
          <w:i/>
          <w:noProof w:val="0"/>
          <w:szCs w:val="20"/>
        </w:rPr>
        <w:t>Eridu</w:t>
      </w:r>
      <w:proofErr w:type="spellEnd"/>
      <w:r w:rsidRPr="00803C12">
        <w:rPr>
          <w:rFonts w:ascii="Arial" w:hAnsi="Arial" w:cs="Arial"/>
          <w:i/>
          <w:noProof w:val="0"/>
          <w:szCs w:val="20"/>
        </w:rPr>
        <w:t xml:space="preserve"> which is home of a ziggurat.</w:t>
      </w:r>
    </w:p>
    <w:p w:rsidR="00015C17" w:rsidRPr="00C12C83" w:rsidRDefault="00015C17" w:rsidP="00015C17">
      <w:pPr>
        <w:pStyle w:val="Heading2"/>
      </w:pPr>
      <w:bookmarkStart w:id="37" w:name="_Toc89271120"/>
      <w:bookmarkStart w:id="38" w:name="_Toc89482120"/>
      <w:bookmarkStart w:id="39" w:name="_Toc89859074"/>
      <w:bookmarkStart w:id="40" w:name="_Toc372309018"/>
      <w:r w:rsidRPr="00C12C83">
        <w:t>Assyrian Tradition for Confusion of Languages</w:t>
      </w:r>
      <w:bookmarkEnd w:id="37"/>
      <w:bookmarkEnd w:id="38"/>
      <w:bookmarkEnd w:id="39"/>
      <w:bookmarkEnd w:id="40"/>
      <w:r w:rsidRPr="00C12C83">
        <w:t xml:space="preserve"> </w:t>
      </w:r>
      <w:r w:rsidR="00147772" w:rsidRPr="00C12C83">
        <w:fldChar w:fldCharType="begin"/>
      </w:r>
      <w:r w:rsidRPr="00C12C83">
        <w:instrText>tc "Assyrian Tradition for Confusion of Languages " \l 3</w:instrText>
      </w:r>
      <w:r w:rsidR="00147772" w:rsidRPr="00C12C83">
        <w:fldChar w:fldCharType="end"/>
      </w:r>
    </w:p>
    <w:p w:rsidR="00015C17" w:rsidRPr="00C12C83" w:rsidRDefault="00015C17" w:rsidP="00015C17">
      <w:pPr>
        <w:rPr>
          <w:rFonts w:ascii="Arial" w:hAnsi="Arial" w:cs="Arial"/>
          <w:noProof w:val="0"/>
          <w:szCs w:val="20"/>
        </w:rPr>
      </w:pPr>
    </w:p>
    <w:p w:rsidR="00015C17" w:rsidRPr="00C12C83" w:rsidRDefault="00015C17" w:rsidP="00015C17">
      <w:pPr>
        <w:rPr>
          <w:rFonts w:ascii="Arial" w:hAnsi="Arial" w:cs="Arial"/>
          <w:noProof w:val="0"/>
          <w:szCs w:val="20"/>
        </w:rPr>
      </w:pPr>
      <w:r w:rsidRPr="00C12C83">
        <w:rPr>
          <w:rFonts w:ascii="Arial" w:hAnsi="Arial" w:cs="Arial"/>
          <w:noProof w:val="0"/>
          <w:szCs w:val="20"/>
        </w:rPr>
        <w:t>Another extra-biblical account of the confusion of tongues is found in an Assyrian text (</w:t>
      </w:r>
      <w:proofErr w:type="spellStart"/>
      <w:r w:rsidRPr="00C12C83">
        <w:rPr>
          <w:rFonts w:ascii="Arial" w:hAnsi="Arial" w:cs="Arial"/>
          <w:noProof w:val="0"/>
          <w:szCs w:val="20"/>
        </w:rPr>
        <w:t>Strickling</w:t>
      </w:r>
      <w:proofErr w:type="spellEnd"/>
      <w:r w:rsidRPr="00C12C83">
        <w:rPr>
          <w:rFonts w:ascii="Arial" w:hAnsi="Arial" w:cs="Arial"/>
          <w:noProof w:val="0"/>
          <w:szCs w:val="20"/>
        </w:rPr>
        <w:t xml:space="preserve">, 1974 cited by </w:t>
      </w:r>
      <w:proofErr w:type="spellStart"/>
      <w:r w:rsidRPr="00C12C83">
        <w:rPr>
          <w:rFonts w:ascii="Arial" w:hAnsi="Arial" w:cs="Arial"/>
          <w:noProof w:val="0"/>
          <w:szCs w:val="20"/>
        </w:rPr>
        <w:t>Aling</w:t>
      </w:r>
      <w:proofErr w:type="spellEnd"/>
      <w:r w:rsidRPr="00C12C83">
        <w:rPr>
          <w:rFonts w:ascii="Arial" w:hAnsi="Arial" w:cs="Arial"/>
          <w:noProof w:val="0"/>
          <w:szCs w:val="20"/>
        </w:rPr>
        <w:t>, 2004:7). It is a legend that tells of the destruction of a building on a mound in Babylon by “the father of all gods”. This god also confounded the speech of the builders (</w:t>
      </w:r>
      <w:proofErr w:type="spellStart"/>
      <w:r w:rsidRPr="00C12C83">
        <w:rPr>
          <w:rFonts w:ascii="Arial" w:hAnsi="Arial" w:cs="Arial"/>
          <w:noProof w:val="0"/>
          <w:szCs w:val="20"/>
        </w:rPr>
        <w:t>Aling</w:t>
      </w:r>
      <w:proofErr w:type="spellEnd"/>
      <w:r w:rsidRPr="00C12C83">
        <w:rPr>
          <w:rFonts w:ascii="Arial" w:hAnsi="Arial" w:cs="Arial"/>
          <w:noProof w:val="0"/>
          <w:szCs w:val="20"/>
        </w:rPr>
        <w:t>, 2004:7 citing Boscawen, 1877:303 and Smith, 1880:166). The badly damaged tablet reads:</w:t>
      </w:r>
    </w:p>
    <w:p w:rsidR="00015C17" w:rsidRPr="00C12C83" w:rsidRDefault="00015C17" w:rsidP="00015C17">
      <w:pPr>
        <w:rPr>
          <w:rFonts w:ascii="Arial" w:hAnsi="Arial" w:cs="Arial"/>
          <w:noProof w:val="0"/>
          <w:szCs w:val="20"/>
        </w:rPr>
      </w:pPr>
    </w:p>
    <w:p w:rsidR="00015C17" w:rsidRPr="00C12C83" w:rsidRDefault="00015C17" w:rsidP="00015C17">
      <w:pPr>
        <w:ind w:left="720"/>
        <w:rPr>
          <w:rFonts w:ascii="Arial" w:hAnsi="Arial" w:cs="Arial"/>
          <w:noProof w:val="0"/>
          <w:szCs w:val="20"/>
        </w:rPr>
      </w:pPr>
      <w:r w:rsidRPr="00C12C83">
        <w:rPr>
          <w:rFonts w:ascii="Arial" w:hAnsi="Arial" w:cs="Arial"/>
          <w:noProof w:val="0"/>
          <w:szCs w:val="20"/>
        </w:rPr>
        <w:t xml:space="preserve">“...he the father of all gods had repudiated; the thought of his heart was </w:t>
      </w:r>
      <w:proofErr w:type="gramStart"/>
      <w:r w:rsidRPr="00C12C83">
        <w:rPr>
          <w:rFonts w:ascii="Arial" w:hAnsi="Arial" w:cs="Arial"/>
          <w:noProof w:val="0"/>
          <w:szCs w:val="20"/>
        </w:rPr>
        <w:t>evil, ...of</w:t>
      </w:r>
      <w:proofErr w:type="gramEnd"/>
      <w:r w:rsidRPr="00C12C83">
        <w:rPr>
          <w:rFonts w:ascii="Arial" w:hAnsi="Arial" w:cs="Arial"/>
          <w:noProof w:val="0"/>
          <w:szCs w:val="20"/>
        </w:rPr>
        <w:t xml:space="preserve"> Babylon he hastens to the submission (?) [</w:t>
      </w:r>
      <w:proofErr w:type="gramStart"/>
      <w:r w:rsidRPr="00C12C83">
        <w:rPr>
          <w:rFonts w:ascii="Arial" w:hAnsi="Arial" w:cs="Arial"/>
          <w:noProof w:val="0"/>
          <w:szCs w:val="20"/>
        </w:rPr>
        <w:t>small</w:t>
      </w:r>
      <w:proofErr w:type="gramEnd"/>
      <w:r w:rsidRPr="00C12C83">
        <w:rPr>
          <w:rFonts w:ascii="Arial" w:hAnsi="Arial" w:cs="Arial"/>
          <w:noProof w:val="0"/>
          <w:szCs w:val="20"/>
        </w:rPr>
        <w:t>] and great he confounded (on) the mound. ... Their walls all day he founded for their destruction (punishment) in the night...he did not leave a remainder.  In his anger also (his</w:t>
      </w:r>
      <w:proofErr w:type="gramStart"/>
      <w:r w:rsidRPr="00C12C83">
        <w:rPr>
          <w:rFonts w:ascii="Arial" w:hAnsi="Arial" w:cs="Arial"/>
          <w:noProof w:val="0"/>
          <w:szCs w:val="20"/>
        </w:rPr>
        <w:t>)secret</w:t>
      </w:r>
      <w:proofErr w:type="gramEnd"/>
      <w:r w:rsidRPr="00C12C83">
        <w:rPr>
          <w:rFonts w:ascii="Arial" w:hAnsi="Arial" w:cs="Arial"/>
          <w:noProof w:val="0"/>
          <w:szCs w:val="20"/>
        </w:rPr>
        <w:t xml:space="preserve"> counsel he pours out; (to)confound (their) speeches he set his face. He gave the command, he made strange their counsel...(as revised by </w:t>
      </w:r>
      <w:proofErr w:type="spellStart"/>
      <w:r w:rsidRPr="00C12C83">
        <w:rPr>
          <w:rFonts w:ascii="Arial" w:hAnsi="Arial" w:cs="Arial"/>
          <w:noProof w:val="0"/>
          <w:szCs w:val="20"/>
        </w:rPr>
        <w:t>Sayce</w:t>
      </w:r>
      <w:proofErr w:type="spellEnd"/>
      <w:r w:rsidRPr="00C12C83">
        <w:rPr>
          <w:rFonts w:ascii="Arial" w:hAnsi="Arial" w:cs="Arial"/>
          <w:noProof w:val="0"/>
          <w:szCs w:val="20"/>
        </w:rPr>
        <w:t xml:space="preserve"> in Smith, 1880:164; </w:t>
      </w:r>
      <w:proofErr w:type="spellStart"/>
      <w:r w:rsidRPr="00C12C83">
        <w:rPr>
          <w:rFonts w:ascii="Arial" w:hAnsi="Arial" w:cs="Arial"/>
          <w:noProof w:val="0"/>
          <w:szCs w:val="20"/>
        </w:rPr>
        <w:t>cf</w:t>
      </w:r>
      <w:proofErr w:type="spellEnd"/>
      <w:r w:rsidRPr="00C12C83">
        <w:rPr>
          <w:rFonts w:ascii="Arial" w:hAnsi="Arial" w:cs="Arial"/>
          <w:noProof w:val="0"/>
          <w:szCs w:val="20"/>
        </w:rPr>
        <w:t xml:space="preserve"> Smith, 1876:160-161; Boscawen, 1876:131-132; 1877:304-398; all cited by </w:t>
      </w:r>
      <w:proofErr w:type="spellStart"/>
      <w:r w:rsidRPr="00C12C83">
        <w:rPr>
          <w:rFonts w:ascii="Arial" w:hAnsi="Arial" w:cs="Arial"/>
          <w:noProof w:val="0"/>
          <w:szCs w:val="20"/>
        </w:rPr>
        <w:t>Aling</w:t>
      </w:r>
      <w:proofErr w:type="spellEnd"/>
      <w:r w:rsidRPr="00C12C83">
        <w:rPr>
          <w:rFonts w:ascii="Arial" w:hAnsi="Arial" w:cs="Arial"/>
          <w:noProof w:val="0"/>
          <w:szCs w:val="20"/>
        </w:rPr>
        <w:t>, 2004:7).</w:t>
      </w:r>
    </w:p>
    <w:p w:rsidR="00015C17" w:rsidRPr="00C12C83" w:rsidRDefault="00015C17" w:rsidP="00015C17">
      <w:pPr>
        <w:rPr>
          <w:rFonts w:ascii="Arial" w:hAnsi="Arial" w:cs="Arial"/>
          <w:noProof w:val="0"/>
          <w:szCs w:val="20"/>
        </w:rPr>
      </w:pPr>
    </w:p>
    <w:p w:rsidR="00015C17" w:rsidRPr="00C12C83" w:rsidRDefault="00015C17" w:rsidP="00015C17">
      <w:pPr>
        <w:rPr>
          <w:rFonts w:ascii="Arial" w:hAnsi="Arial" w:cs="Arial"/>
          <w:noProof w:val="0"/>
          <w:szCs w:val="20"/>
        </w:rPr>
      </w:pPr>
      <w:r w:rsidRPr="00C12C83">
        <w:rPr>
          <w:rFonts w:ascii="Arial" w:hAnsi="Arial" w:cs="Arial"/>
          <w:noProof w:val="0"/>
          <w:szCs w:val="20"/>
        </w:rPr>
        <w:t xml:space="preserve">In this passage the word </w:t>
      </w:r>
      <w:proofErr w:type="spellStart"/>
      <w:r w:rsidRPr="00C12C83">
        <w:rPr>
          <w:rFonts w:ascii="Arial" w:hAnsi="Arial" w:cs="Arial"/>
          <w:i/>
          <w:iCs/>
          <w:noProof w:val="0"/>
          <w:szCs w:val="20"/>
        </w:rPr>
        <w:t>uballu</w:t>
      </w:r>
      <w:proofErr w:type="spellEnd"/>
      <w:r w:rsidRPr="00C12C83">
        <w:rPr>
          <w:rFonts w:ascii="Arial" w:hAnsi="Arial" w:cs="Arial"/>
          <w:noProof w:val="0"/>
          <w:szCs w:val="20"/>
        </w:rPr>
        <w:t xml:space="preserve"> is translated “confounded.” That Assyrian word is similar to Hebrew </w:t>
      </w:r>
      <w:proofErr w:type="spellStart"/>
      <w:r w:rsidRPr="00C12C83">
        <w:rPr>
          <w:rFonts w:ascii="Arial" w:hAnsi="Arial" w:cs="Arial"/>
          <w:i/>
          <w:iCs/>
          <w:noProof w:val="0"/>
          <w:szCs w:val="20"/>
        </w:rPr>
        <w:t>balal</w:t>
      </w:r>
      <w:proofErr w:type="spellEnd"/>
      <w:r w:rsidRPr="00C12C83">
        <w:rPr>
          <w:rFonts w:ascii="Arial" w:hAnsi="Arial" w:cs="Arial"/>
          <w:noProof w:val="0"/>
          <w:szCs w:val="20"/>
        </w:rPr>
        <w:t xml:space="preserve"> found in Genesis 11:7, and is also translated “confounded” (</w:t>
      </w:r>
      <w:proofErr w:type="spellStart"/>
      <w:r w:rsidRPr="00C12C83">
        <w:rPr>
          <w:rFonts w:ascii="Arial" w:hAnsi="Arial" w:cs="Arial"/>
          <w:noProof w:val="0"/>
          <w:szCs w:val="20"/>
        </w:rPr>
        <w:t>Aling</w:t>
      </w:r>
      <w:proofErr w:type="spellEnd"/>
      <w:r w:rsidRPr="00C12C83">
        <w:rPr>
          <w:rFonts w:ascii="Arial" w:hAnsi="Arial" w:cs="Arial"/>
          <w:noProof w:val="0"/>
          <w:szCs w:val="20"/>
        </w:rPr>
        <w:t xml:space="preserve">, 2004:7 citing Boscawen, 1877:311 and Smith, 1880:166).  </w:t>
      </w:r>
    </w:p>
    <w:p w:rsidR="00015C17" w:rsidRPr="00C12C83" w:rsidRDefault="00015C17" w:rsidP="00015C17">
      <w:pPr>
        <w:pStyle w:val="Heading1"/>
      </w:pPr>
      <w:bookmarkStart w:id="41" w:name="_Toc89271113"/>
      <w:bookmarkStart w:id="42" w:name="_Toc89482113"/>
      <w:bookmarkStart w:id="43" w:name="_Toc89859067"/>
      <w:bookmarkStart w:id="44" w:name="_Toc372309019"/>
      <w:r w:rsidRPr="00C12C83">
        <w:t>NIMROD</w:t>
      </w:r>
      <w:bookmarkEnd w:id="41"/>
      <w:bookmarkEnd w:id="42"/>
      <w:bookmarkEnd w:id="43"/>
      <w:bookmarkEnd w:id="44"/>
      <w:r w:rsidRPr="00C12C83">
        <w:t xml:space="preserve"> </w:t>
      </w:r>
      <w:r w:rsidR="00147772" w:rsidRPr="00C12C83">
        <w:fldChar w:fldCharType="begin"/>
      </w:r>
      <w:r w:rsidRPr="00C12C83">
        <w:instrText>tc "NIMROD " \l 2</w:instrText>
      </w:r>
      <w:r w:rsidR="00147772" w:rsidRPr="00C12C83">
        <w:fldChar w:fldCharType="end"/>
      </w:r>
    </w:p>
    <w:p w:rsidR="00015C17" w:rsidRPr="00C12C83" w:rsidRDefault="00015C17" w:rsidP="00015C17">
      <w:pPr>
        <w:rPr>
          <w:rFonts w:ascii="Arial" w:hAnsi="Arial" w:cs="Arial"/>
          <w:noProof w:val="0"/>
          <w:szCs w:val="20"/>
        </w:rPr>
      </w:pPr>
    </w:p>
    <w:p w:rsidR="00015C17" w:rsidRPr="00C12C83" w:rsidRDefault="00015C17" w:rsidP="00015C17">
      <w:pPr>
        <w:rPr>
          <w:rFonts w:ascii="Arial" w:hAnsi="Arial" w:cs="Arial"/>
          <w:noProof w:val="0"/>
          <w:szCs w:val="20"/>
        </w:rPr>
      </w:pPr>
      <w:r w:rsidRPr="00C12C83">
        <w:rPr>
          <w:rFonts w:ascii="Arial" w:hAnsi="Arial" w:cs="Arial"/>
          <w:noProof w:val="0"/>
          <w:szCs w:val="20"/>
        </w:rPr>
        <w:t>Livingston (2001) suggests that Nimrod was an evil rebel who was later mythologized as Gilgamesh.</w:t>
      </w:r>
    </w:p>
    <w:p w:rsidR="00015C17" w:rsidRPr="00C12C83" w:rsidRDefault="00015C17" w:rsidP="00015C17">
      <w:pPr>
        <w:rPr>
          <w:rFonts w:ascii="Arial" w:hAnsi="Arial" w:cs="Arial"/>
          <w:noProof w:val="0"/>
          <w:szCs w:val="20"/>
        </w:rPr>
      </w:pPr>
    </w:p>
    <w:p w:rsidR="00015C17" w:rsidRPr="00C12C83" w:rsidRDefault="00015C17" w:rsidP="00015C17">
      <w:pPr>
        <w:widowControl/>
        <w:autoSpaceDE/>
        <w:autoSpaceDN/>
        <w:adjustRightInd/>
        <w:rPr>
          <w:rFonts w:ascii="Arial" w:hAnsi="Arial" w:cs="Arial"/>
          <w:noProof w:val="0"/>
          <w:szCs w:val="20"/>
        </w:rPr>
      </w:pPr>
    </w:p>
    <w:p w:rsidR="00987121" w:rsidRDefault="00987121">
      <w:pPr>
        <w:widowControl/>
        <w:autoSpaceDE/>
        <w:autoSpaceDN/>
        <w:adjustRightInd/>
        <w:rPr>
          <w:rFonts w:ascii="Arial" w:hAnsi="Arial" w:cs="Arial"/>
          <w:noProof w:val="0"/>
          <w:szCs w:val="20"/>
        </w:rPr>
      </w:pPr>
      <w:r>
        <w:rPr>
          <w:rFonts w:ascii="Arial" w:hAnsi="Arial" w:cs="Arial"/>
          <w:noProof w:val="0"/>
          <w:szCs w:val="20"/>
        </w:rPr>
        <w:br w:type="page"/>
      </w:r>
    </w:p>
    <w:p w:rsidR="00015C17" w:rsidRPr="00C12C83" w:rsidRDefault="00015C17" w:rsidP="00015C17">
      <w:pPr>
        <w:rPr>
          <w:rFonts w:ascii="Arial" w:hAnsi="Arial" w:cs="Arial"/>
          <w:noProof w:val="0"/>
          <w:szCs w:val="20"/>
        </w:rPr>
      </w:pPr>
      <w:r w:rsidRPr="00C12C83">
        <w:rPr>
          <w:rFonts w:ascii="Arial" w:hAnsi="Arial" w:cs="Arial"/>
          <w:noProof w:val="0"/>
          <w:szCs w:val="20"/>
        </w:rPr>
        <w:lastRenderedPageBreak/>
        <w:t xml:space="preserve">PHOTO LINK: NIMROD 001 </w:t>
      </w:r>
      <w:proofErr w:type="spellStart"/>
      <w:r w:rsidRPr="00C12C83">
        <w:rPr>
          <w:rFonts w:ascii="Arial" w:hAnsi="Arial" w:cs="Arial"/>
          <w:noProof w:val="0"/>
          <w:szCs w:val="20"/>
        </w:rPr>
        <w:t>Stela</w:t>
      </w:r>
      <w:proofErr w:type="spellEnd"/>
      <w:r w:rsidRPr="00C12C83">
        <w:rPr>
          <w:rFonts w:ascii="Arial" w:hAnsi="Arial" w:cs="Arial"/>
          <w:noProof w:val="0"/>
          <w:szCs w:val="20"/>
        </w:rPr>
        <w:t xml:space="preserve"> with Nimrod leading army</w:t>
      </w:r>
      <w:r w:rsidRPr="00C12C83">
        <w:rPr>
          <w:rFonts w:ascii="Arial" w:hAnsi="Arial"/>
        </w:rPr>
        <w:t xml:space="preserve"> from </w:t>
      </w:r>
      <w:hyperlink r:id="rId30" w:history="1">
        <w:r w:rsidRPr="00C12C83">
          <w:rPr>
            <w:rStyle w:val="Hyperlink"/>
            <w:rFonts w:ascii="Arial" w:hAnsi="Arial" w:cs="Arial"/>
            <w:noProof w:val="0"/>
            <w:szCs w:val="20"/>
          </w:rPr>
          <w:t>http://www.essaysbyekowa.com/Nimrod.htm</w:t>
        </w:r>
      </w:hyperlink>
      <w:r w:rsidRPr="00C12C83">
        <w:rPr>
          <w:rFonts w:ascii="Arial" w:hAnsi="Arial" w:cs="Arial"/>
          <w:noProof w:val="0"/>
          <w:szCs w:val="20"/>
        </w:rPr>
        <w:t>; August 26, 2005. The figure at the top is Gilgamesh, sometimes interpreted as a version of Nimrod.</w:t>
      </w:r>
    </w:p>
    <w:p w:rsidR="00015C17" w:rsidRPr="00C12C83" w:rsidRDefault="00015C17" w:rsidP="00015C17">
      <w:pPr>
        <w:jc w:val="center"/>
        <w:rPr>
          <w:rFonts w:ascii="Arial" w:hAnsi="Arial" w:cs="Arial"/>
          <w:noProof w:val="0"/>
          <w:szCs w:val="20"/>
        </w:rPr>
      </w:pPr>
      <w:r w:rsidRPr="00C12C83">
        <w:rPr>
          <w:rFonts w:ascii="Arial" w:hAnsi="Arial" w:cs="Arial"/>
          <w:szCs w:val="20"/>
        </w:rPr>
        <w:drawing>
          <wp:inline distT="0" distB="0" distL="0" distR="0">
            <wp:extent cx="3830091" cy="6496050"/>
            <wp:effectExtent l="19050" t="0" r="0" b="0"/>
            <wp:docPr id="35" name="Picture 27" descr="NIMROD 001 Stela with horns and ar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MROD 001 Stela with horns and army.jpg"/>
                    <pic:cNvPicPr/>
                  </pic:nvPicPr>
                  <pic:blipFill>
                    <a:blip r:embed="rId31" cstate="print"/>
                    <a:stretch>
                      <a:fillRect/>
                    </a:stretch>
                  </pic:blipFill>
                  <pic:spPr>
                    <a:xfrm>
                      <a:off x="0" y="0"/>
                      <a:ext cx="3831246" cy="6498008"/>
                    </a:xfrm>
                    <a:prstGeom prst="rect">
                      <a:avLst/>
                    </a:prstGeom>
                  </pic:spPr>
                </pic:pic>
              </a:graphicData>
            </a:graphic>
          </wp:inline>
        </w:drawing>
      </w:r>
    </w:p>
    <w:p w:rsidR="00015C17" w:rsidRPr="00C12C83" w:rsidRDefault="00015C17" w:rsidP="00015C17">
      <w:pPr>
        <w:rPr>
          <w:rFonts w:ascii="Arial" w:hAnsi="Arial" w:cs="Arial"/>
          <w:noProof w:val="0"/>
          <w:szCs w:val="20"/>
        </w:rPr>
      </w:pPr>
    </w:p>
    <w:p w:rsidR="00015C17" w:rsidRPr="00C12C83" w:rsidRDefault="00015C17" w:rsidP="00015C17">
      <w:pPr>
        <w:rPr>
          <w:rFonts w:ascii="Arial" w:hAnsi="Arial" w:cs="Arial"/>
          <w:noProof w:val="0"/>
          <w:szCs w:val="20"/>
        </w:rPr>
      </w:pPr>
      <w:r w:rsidRPr="00C12C83">
        <w:rPr>
          <w:rFonts w:ascii="Arial" w:hAnsi="Arial" w:cs="Arial"/>
          <w:noProof w:val="0"/>
          <w:szCs w:val="20"/>
        </w:rPr>
        <w:t xml:space="preserve">In the Gilgamesh Epic, Kish was the first city to be built after the Flood.  A son of Ham was named Cush. He lived in the “Land of Shinar”, or Sumner in Mesopotamia.  Kish was the center of kingship which “descended from heaven” after the Flood. </w:t>
      </w:r>
    </w:p>
    <w:p w:rsidR="00015C17" w:rsidRPr="00C12C83" w:rsidRDefault="00015C17" w:rsidP="00015C17">
      <w:pPr>
        <w:rPr>
          <w:rFonts w:ascii="Arial" w:hAnsi="Arial" w:cs="Arial"/>
          <w:noProof w:val="0"/>
          <w:szCs w:val="20"/>
        </w:rPr>
      </w:pPr>
    </w:p>
    <w:p w:rsidR="00015C17" w:rsidRPr="00C12C83" w:rsidRDefault="00015C17" w:rsidP="00015C17">
      <w:pPr>
        <w:rPr>
          <w:rFonts w:ascii="Arial" w:hAnsi="Arial" w:cs="Arial"/>
          <w:noProof w:val="0"/>
          <w:szCs w:val="20"/>
        </w:rPr>
      </w:pPr>
      <w:r w:rsidRPr="00C12C83">
        <w:rPr>
          <w:rFonts w:ascii="Arial" w:hAnsi="Arial" w:cs="Arial"/>
          <w:noProof w:val="0"/>
          <w:szCs w:val="20"/>
        </w:rPr>
        <w:lastRenderedPageBreak/>
        <w:t xml:space="preserve">Nimrod’s name means “The Rebel” (Livingston, 2001 citing </w:t>
      </w:r>
      <w:proofErr w:type="spellStart"/>
      <w:r w:rsidRPr="00C12C83">
        <w:rPr>
          <w:rFonts w:ascii="Arial" w:hAnsi="Arial" w:cs="Arial"/>
          <w:noProof w:val="0"/>
          <w:szCs w:val="20"/>
        </w:rPr>
        <w:t>Kautzsch</w:t>
      </w:r>
      <w:proofErr w:type="spellEnd"/>
      <w:r w:rsidRPr="00C12C83">
        <w:rPr>
          <w:rFonts w:ascii="Arial" w:hAnsi="Arial" w:cs="Arial"/>
          <w:noProof w:val="0"/>
          <w:szCs w:val="20"/>
        </w:rPr>
        <w:t>, 1910:137-2b and DBD, 1962:597). Like Gilgamesh, Nimrod established a kingdom (Gen. 10:8-11).</w:t>
      </w:r>
    </w:p>
    <w:p w:rsidR="00015C17" w:rsidRPr="00C12C83" w:rsidRDefault="00015C17" w:rsidP="00015C17">
      <w:pPr>
        <w:widowControl/>
        <w:autoSpaceDE/>
        <w:autoSpaceDN/>
        <w:adjustRightInd/>
        <w:rPr>
          <w:rFonts w:ascii="Arial" w:hAnsi="Arial" w:cs="Arial"/>
          <w:noProof w:val="0"/>
          <w:szCs w:val="20"/>
        </w:rPr>
      </w:pPr>
    </w:p>
    <w:p w:rsidR="00015C17" w:rsidRPr="00C12C83" w:rsidRDefault="00015C17" w:rsidP="00015C17">
      <w:pPr>
        <w:rPr>
          <w:rFonts w:ascii="Arial" w:hAnsi="Arial" w:cs="Arial"/>
          <w:noProof w:val="0"/>
          <w:szCs w:val="20"/>
        </w:rPr>
      </w:pPr>
      <w:r w:rsidRPr="00C12C83">
        <w:rPr>
          <w:rFonts w:ascii="Arial" w:hAnsi="Arial" w:cs="Arial"/>
          <w:noProof w:val="0"/>
          <w:szCs w:val="20"/>
        </w:rPr>
        <w:t>PHOTO LINK: ASSYRIA 030 Drawing of palace of Sennacherib in Nineveh</w:t>
      </w:r>
      <w:r w:rsidR="00987121">
        <w:rPr>
          <w:rFonts w:ascii="Arial" w:hAnsi="Arial" w:cs="Arial"/>
          <w:noProof w:val="0"/>
          <w:szCs w:val="20"/>
        </w:rPr>
        <w:t>. Livingston, 2001, B&amp;S, 14:3:70.</w:t>
      </w:r>
      <w:r w:rsidR="001A74E4">
        <w:rPr>
          <w:rFonts w:ascii="Arial" w:hAnsi="Arial" w:cs="Arial"/>
          <w:noProof w:val="0"/>
          <w:szCs w:val="20"/>
        </w:rPr>
        <w:t xml:space="preserve"> Photograph from ABR photo file.</w:t>
      </w:r>
    </w:p>
    <w:p w:rsidR="00015C17" w:rsidRPr="00C12C83" w:rsidRDefault="00015C17" w:rsidP="00015C17">
      <w:pPr>
        <w:rPr>
          <w:rFonts w:ascii="Arial" w:hAnsi="Arial" w:cs="Arial"/>
          <w:noProof w:val="0"/>
          <w:szCs w:val="20"/>
        </w:rPr>
      </w:pPr>
      <w:r w:rsidRPr="00C12C83">
        <w:rPr>
          <w:rFonts w:ascii="Arial" w:hAnsi="Arial" w:cs="Arial"/>
          <w:szCs w:val="20"/>
        </w:rPr>
        <w:drawing>
          <wp:inline distT="0" distB="0" distL="0" distR="0">
            <wp:extent cx="5486400" cy="2907665"/>
            <wp:effectExtent l="19050" t="0" r="0" b="0"/>
            <wp:docPr id="47" name="Picture 29" descr="assyria 030 Drawing of palace of Sennacherib in Ninev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yria 030 Drawing of palace of Sennacherib in Nineveh.jpg"/>
                    <pic:cNvPicPr/>
                  </pic:nvPicPr>
                  <pic:blipFill>
                    <a:blip r:embed="rId32" cstate="print"/>
                    <a:stretch>
                      <a:fillRect/>
                    </a:stretch>
                  </pic:blipFill>
                  <pic:spPr>
                    <a:xfrm>
                      <a:off x="0" y="0"/>
                      <a:ext cx="5486400" cy="2907665"/>
                    </a:xfrm>
                    <a:prstGeom prst="rect">
                      <a:avLst/>
                    </a:prstGeom>
                  </pic:spPr>
                </pic:pic>
              </a:graphicData>
            </a:graphic>
          </wp:inline>
        </w:drawing>
      </w:r>
    </w:p>
    <w:p w:rsidR="00015C17" w:rsidRPr="00C12C83" w:rsidRDefault="00015C17" w:rsidP="00015C17">
      <w:pPr>
        <w:rPr>
          <w:rFonts w:ascii="Arial" w:hAnsi="Arial" w:cs="Arial"/>
          <w:noProof w:val="0"/>
          <w:szCs w:val="20"/>
        </w:rPr>
      </w:pPr>
    </w:p>
    <w:p w:rsidR="00015C17" w:rsidRPr="00C12C83" w:rsidRDefault="00015C17" w:rsidP="00015C17">
      <w:pPr>
        <w:rPr>
          <w:rFonts w:ascii="Arial" w:hAnsi="Arial" w:cs="Arial"/>
          <w:noProof w:val="0"/>
          <w:szCs w:val="20"/>
        </w:rPr>
      </w:pPr>
      <w:r w:rsidRPr="00C12C83">
        <w:rPr>
          <w:rFonts w:ascii="Arial" w:hAnsi="Arial" w:cs="Arial"/>
          <w:noProof w:val="0"/>
          <w:szCs w:val="20"/>
        </w:rPr>
        <w:t xml:space="preserve">PHOTO LINK: ASSYRIA 029 Palace of </w:t>
      </w:r>
      <w:proofErr w:type="spellStart"/>
      <w:r w:rsidRPr="00C12C83">
        <w:rPr>
          <w:rFonts w:ascii="Arial" w:hAnsi="Arial" w:cs="Arial"/>
          <w:noProof w:val="0"/>
          <w:szCs w:val="20"/>
        </w:rPr>
        <w:t>Tiglath</w:t>
      </w:r>
      <w:r w:rsidRPr="00C12C83">
        <w:rPr>
          <w:rFonts w:ascii="Arial" w:hAnsi="Arial" w:cs="Arial"/>
          <w:noProof w:val="0"/>
          <w:szCs w:val="20"/>
        </w:rPr>
        <w:noBreakHyphen/>
        <w:t>pileser</w:t>
      </w:r>
      <w:proofErr w:type="spellEnd"/>
      <w:r w:rsidRPr="00C12C83">
        <w:rPr>
          <w:rFonts w:ascii="Arial" w:hAnsi="Arial" w:cs="Arial"/>
          <w:noProof w:val="0"/>
          <w:szCs w:val="20"/>
        </w:rPr>
        <w:t xml:space="preserve"> III at Calah, modern Nimrud (named after Nimrod), Iraq</w:t>
      </w:r>
      <w:r w:rsidR="001A74E4">
        <w:rPr>
          <w:rFonts w:ascii="Arial" w:hAnsi="Arial" w:cs="Arial"/>
          <w:noProof w:val="0"/>
          <w:szCs w:val="20"/>
        </w:rPr>
        <w:t>. Livingston, 2001, B&amp;S, 14:3:70. Photograph from ABR photo library.</w:t>
      </w:r>
    </w:p>
    <w:p w:rsidR="00015C17" w:rsidRPr="00C12C83" w:rsidRDefault="00015C17" w:rsidP="00015C17">
      <w:pPr>
        <w:jc w:val="center"/>
        <w:rPr>
          <w:rFonts w:ascii="Arial" w:hAnsi="Arial" w:cs="Arial"/>
          <w:noProof w:val="0"/>
          <w:szCs w:val="20"/>
        </w:rPr>
      </w:pPr>
      <w:r w:rsidRPr="00C12C83">
        <w:rPr>
          <w:rFonts w:ascii="Arial" w:hAnsi="Arial" w:cs="Arial"/>
          <w:szCs w:val="20"/>
        </w:rPr>
        <w:drawing>
          <wp:inline distT="0" distB="0" distL="0" distR="0">
            <wp:extent cx="4599432" cy="3364992"/>
            <wp:effectExtent l="19050" t="0" r="0" b="0"/>
            <wp:docPr id="48" name="Picture 30" descr="ASSYRIA 029 Palace of Tiglath-pileser III at Cal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YRIA 029 Palace of Tiglath-pileser III at Calah.jpg"/>
                    <pic:cNvPicPr/>
                  </pic:nvPicPr>
                  <pic:blipFill>
                    <a:blip r:embed="rId33" cstate="print"/>
                    <a:stretch>
                      <a:fillRect/>
                    </a:stretch>
                  </pic:blipFill>
                  <pic:spPr>
                    <a:xfrm>
                      <a:off x="0" y="0"/>
                      <a:ext cx="4599432" cy="3364992"/>
                    </a:xfrm>
                    <a:prstGeom prst="rect">
                      <a:avLst/>
                    </a:prstGeom>
                  </pic:spPr>
                </pic:pic>
              </a:graphicData>
            </a:graphic>
          </wp:inline>
        </w:drawing>
      </w:r>
    </w:p>
    <w:p w:rsidR="00015C17" w:rsidRPr="00C12C83" w:rsidRDefault="00015C17" w:rsidP="00015C17">
      <w:pPr>
        <w:pStyle w:val="Heading1"/>
      </w:pPr>
      <w:bookmarkStart w:id="45" w:name="_Toc89271114"/>
      <w:bookmarkStart w:id="46" w:name="_Toc89482114"/>
      <w:bookmarkStart w:id="47" w:name="_Toc89859068"/>
      <w:bookmarkStart w:id="48" w:name="_Toc372309020"/>
      <w:r w:rsidRPr="00C12C83">
        <w:lastRenderedPageBreak/>
        <w:t>LONGEVITY OF THE PATRIARCHS AND THE SUMERIAN KING LIST</w:t>
      </w:r>
      <w:bookmarkEnd w:id="45"/>
      <w:bookmarkEnd w:id="46"/>
      <w:bookmarkEnd w:id="47"/>
      <w:bookmarkEnd w:id="48"/>
      <w:r w:rsidRPr="00C12C83">
        <w:t xml:space="preserve"> </w:t>
      </w:r>
      <w:r w:rsidR="00147772" w:rsidRPr="00C12C83">
        <w:fldChar w:fldCharType="begin"/>
      </w:r>
      <w:r w:rsidRPr="00C12C83">
        <w:instrText>tc "LONGEVITY OF THE PATRIARCHS AND THE SUMERIAN KING LIST " \l 2</w:instrText>
      </w:r>
      <w:r w:rsidR="00147772" w:rsidRPr="00C12C83">
        <w:fldChar w:fldCharType="end"/>
      </w:r>
    </w:p>
    <w:p w:rsidR="00015C17" w:rsidRPr="00C12C83" w:rsidRDefault="00015C17" w:rsidP="00015C17">
      <w:pPr>
        <w:rPr>
          <w:rFonts w:ascii="Arial" w:hAnsi="Arial" w:cs="Arial"/>
          <w:noProof w:val="0"/>
          <w:szCs w:val="20"/>
        </w:rPr>
      </w:pPr>
    </w:p>
    <w:p w:rsidR="00015C17" w:rsidRPr="00C12C83" w:rsidRDefault="001A74E4" w:rsidP="00015C17">
      <w:pPr>
        <w:rPr>
          <w:rFonts w:ascii="Arial" w:hAnsi="Arial" w:cs="Arial"/>
          <w:noProof w:val="0"/>
          <w:szCs w:val="20"/>
        </w:rPr>
      </w:pPr>
      <w:r>
        <w:rPr>
          <w:rFonts w:ascii="Arial" w:hAnsi="Arial" w:cs="Arial"/>
          <w:szCs w:val="20"/>
        </w:rPr>
        <w:drawing>
          <wp:anchor distT="0" distB="0" distL="114300" distR="114300" simplePos="0" relativeHeight="251668480" behindDoc="1" locked="0" layoutInCell="1" allowOverlap="1">
            <wp:simplePos x="0" y="0"/>
            <wp:positionH relativeFrom="column">
              <wp:posOffset>3267075</wp:posOffset>
            </wp:positionH>
            <wp:positionV relativeFrom="paragraph">
              <wp:posOffset>52705</wp:posOffset>
            </wp:positionV>
            <wp:extent cx="2876550" cy="4733925"/>
            <wp:effectExtent l="19050" t="0" r="0" b="0"/>
            <wp:wrapTight wrapText="bothSides">
              <wp:wrapPolygon edited="0">
                <wp:start x="-143" y="0"/>
                <wp:lineTo x="-143" y="21557"/>
                <wp:lineTo x="21600" y="21557"/>
                <wp:lineTo x="21600" y="0"/>
                <wp:lineTo x="-143" y="0"/>
              </wp:wrapPolygon>
            </wp:wrapTight>
            <wp:docPr id="28" name="Picture 27" descr="SUMERIAN KING LIST 005 King List Pr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ERIAN KING LIST 005 King List Prism.jpg"/>
                    <pic:cNvPicPr/>
                  </pic:nvPicPr>
                  <pic:blipFill>
                    <a:blip r:embed="rId34" cstate="print"/>
                    <a:stretch>
                      <a:fillRect/>
                    </a:stretch>
                  </pic:blipFill>
                  <pic:spPr>
                    <a:xfrm>
                      <a:off x="0" y="0"/>
                      <a:ext cx="2876550" cy="4733925"/>
                    </a:xfrm>
                    <a:prstGeom prst="rect">
                      <a:avLst/>
                    </a:prstGeom>
                  </pic:spPr>
                </pic:pic>
              </a:graphicData>
            </a:graphic>
          </wp:anchor>
        </w:drawing>
      </w:r>
      <w:proofErr w:type="gramStart"/>
      <w:r w:rsidR="00015C17" w:rsidRPr="00C12C83">
        <w:rPr>
          <w:rFonts w:ascii="Arial" w:hAnsi="Arial" w:cs="Arial"/>
          <w:noProof w:val="0"/>
          <w:szCs w:val="20"/>
        </w:rPr>
        <w:t>Genesis  5</w:t>
      </w:r>
      <w:proofErr w:type="gramEnd"/>
      <w:r w:rsidR="00015C17" w:rsidRPr="00C12C83">
        <w:rPr>
          <w:rFonts w:ascii="Arial" w:hAnsi="Arial" w:cs="Arial"/>
          <w:noProof w:val="0"/>
          <w:szCs w:val="20"/>
        </w:rPr>
        <w:t xml:space="preserve"> indicates that average age of antediluvian patriarchs was  912 yrs (not including Enoch who was taken directly to heaven). The bones of ancient humans indicate that few lived beyond 50 (Clayton, 1978). This conflict between anthropological dating and the patriarchal narratives have produced several creative solutions. One method involves "fixing" ages of the Patriarchs to accommodate findings from the science of physical anthropology. Another solution is to count years as months (</w:t>
      </w:r>
      <w:proofErr w:type="spellStart"/>
      <w:r w:rsidR="00015C17" w:rsidRPr="00C12C83">
        <w:rPr>
          <w:rFonts w:ascii="Arial" w:hAnsi="Arial" w:cs="Arial"/>
          <w:noProof w:val="0"/>
          <w:szCs w:val="20"/>
        </w:rPr>
        <w:t>Clayston</w:t>
      </w:r>
      <w:proofErr w:type="spellEnd"/>
      <w:r w:rsidR="00015C17" w:rsidRPr="00C12C83">
        <w:rPr>
          <w:rFonts w:ascii="Arial" w:hAnsi="Arial" w:cs="Arial"/>
          <w:noProof w:val="0"/>
          <w:szCs w:val="20"/>
        </w:rPr>
        <w:t>, 1978).</w:t>
      </w:r>
    </w:p>
    <w:p w:rsidR="00015C17" w:rsidRPr="00C12C83" w:rsidRDefault="00015C17" w:rsidP="00015C17">
      <w:pPr>
        <w:rPr>
          <w:rFonts w:ascii="Arial" w:hAnsi="Arial" w:cs="Arial"/>
          <w:noProof w:val="0"/>
          <w:szCs w:val="20"/>
        </w:rPr>
      </w:pPr>
    </w:p>
    <w:p w:rsidR="00015C17" w:rsidRPr="00C12C83" w:rsidRDefault="00015C17" w:rsidP="00015C17">
      <w:pPr>
        <w:rPr>
          <w:rFonts w:ascii="Arial" w:hAnsi="Arial" w:cs="Arial"/>
          <w:noProof w:val="0"/>
          <w:szCs w:val="20"/>
        </w:rPr>
      </w:pPr>
      <w:r w:rsidRPr="00C12C83">
        <w:rPr>
          <w:rFonts w:ascii="Arial" w:hAnsi="Arial" w:cs="Arial"/>
          <w:noProof w:val="0"/>
          <w:szCs w:val="20"/>
        </w:rPr>
        <w:t>Young-earth creationists postulate that a pre-flood vapor canopy kept out harmful cosmic radiation and permitted longer life spans. While such speculations are intriguing, the reality is that there is little archaeological or anthropological evidence upon which to base a belief that patriarchal life spans are factual descriptions (Thompson, 1993).</w:t>
      </w:r>
    </w:p>
    <w:p w:rsidR="00015C17" w:rsidRPr="00C12C83" w:rsidRDefault="00015C17" w:rsidP="00015C17">
      <w:pPr>
        <w:rPr>
          <w:rFonts w:ascii="Arial" w:hAnsi="Arial" w:cs="Arial"/>
          <w:noProof w:val="0"/>
          <w:szCs w:val="20"/>
        </w:rPr>
      </w:pPr>
    </w:p>
    <w:p w:rsidR="00015C17" w:rsidRDefault="00015C17" w:rsidP="00015C17">
      <w:pPr>
        <w:rPr>
          <w:rFonts w:ascii="Arial" w:hAnsi="Arial" w:cs="Arial"/>
          <w:noProof w:val="0"/>
          <w:szCs w:val="20"/>
        </w:rPr>
      </w:pPr>
      <w:r w:rsidRPr="00C12C83">
        <w:rPr>
          <w:rFonts w:ascii="Arial" w:hAnsi="Arial" w:cs="Arial"/>
          <w:noProof w:val="0"/>
          <w:szCs w:val="20"/>
        </w:rPr>
        <w:t>PH</w:t>
      </w:r>
      <w:r w:rsidR="001A74E4">
        <w:rPr>
          <w:rFonts w:ascii="Arial" w:hAnsi="Arial" w:cs="Arial"/>
          <w:noProof w:val="0"/>
          <w:szCs w:val="20"/>
        </w:rPr>
        <w:t xml:space="preserve">OTO LINK: SUMERIAN KING LIST 005. </w:t>
      </w:r>
      <w:r w:rsidR="001A74E4" w:rsidRPr="001A74E4">
        <w:rPr>
          <w:rFonts w:ascii="Arial" w:hAnsi="Arial" w:cs="Arial"/>
          <w:noProof w:val="0"/>
          <w:szCs w:val="20"/>
        </w:rPr>
        <w:t>www.losthistory.com, Oct. 16, 2013.</w:t>
      </w:r>
      <w:r w:rsidR="001A74E4">
        <w:rPr>
          <w:rFonts w:ascii="Arial" w:hAnsi="Arial" w:cs="Arial"/>
          <w:noProof w:val="0"/>
          <w:szCs w:val="20"/>
        </w:rPr>
        <w:t xml:space="preserve"> (RIGHT)</w:t>
      </w:r>
    </w:p>
    <w:p w:rsidR="001A74E4" w:rsidRPr="00C12C83" w:rsidRDefault="001A74E4" w:rsidP="00015C17">
      <w:pPr>
        <w:rPr>
          <w:rFonts w:ascii="Arial" w:hAnsi="Arial" w:cs="Arial"/>
          <w:noProof w:val="0"/>
          <w:szCs w:val="20"/>
        </w:rPr>
      </w:pPr>
    </w:p>
    <w:p w:rsidR="00015C17" w:rsidRPr="00C12C83" w:rsidRDefault="00015C17" w:rsidP="00015C17">
      <w:pPr>
        <w:rPr>
          <w:rFonts w:ascii="Arial" w:hAnsi="Arial" w:cs="Arial"/>
          <w:noProof w:val="0"/>
          <w:szCs w:val="20"/>
        </w:rPr>
      </w:pPr>
    </w:p>
    <w:p w:rsidR="00015C17" w:rsidRPr="00C12C83" w:rsidRDefault="00015C17" w:rsidP="00015C17">
      <w:pPr>
        <w:rPr>
          <w:rFonts w:ascii="Arial" w:hAnsi="Arial" w:cs="Arial"/>
          <w:noProof w:val="0"/>
          <w:szCs w:val="20"/>
        </w:rPr>
      </w:pPr>
      <w:r w:rsidRPr="00C12C83">
        <w:rPr>
          <w:rFonts w:ascii="Arial" w:hAnsi="Arial" w:cs="Arial"/>
          <w:noProof w:val="0"/>
          <w:szCs w:val="20"/>
        </w:rPr>
        <w:t xml:space="preserve">Fantastic longevities of kings following the Flood are recorded in the Sumerian King List composed in 2100-1900 BC. </w:t>
      </w:r>
      <w:hyperlink r:id="rId35" w:tooltip="Alulim" w:history="1">
        <w:r w:rsidRPr="00C12C83">
          <w:rPr>
            <w:rStyle w:val="Hyperlink"/>
            <w:rFonts w:ascii="Arial" w:hAnsi="Arial" w:cs="Arial"/>
            <w:noProof w:val="0"/>
            <w:color w:val="000000" w:themeColor="text1"/>
            <w:szCs w:val="20"/>
            <w:u w:val="none"/>
          </w:rPr>
          <w:t>Alulim</w:t>
        </w:r>
      </w:hyperlink>
      <w:r w:rsidRPr="00C12C83">
        <w:rPr>
          <w:rFonts w:ascii="Arial" w:hAnsi="Arial" w:cs="Arial"/>
          <w:noProof w:val="0"/>
          <w:color w:val="000000" w:themeColor="text1"/>
          <w:szCs w:val="20"/>
        </w:rPr>
        <w:t xml:space="preserve">, the first king in the list, lived 8 </w:t>
      </w:r>
      <w:proofErr w:type="spellStart"/>
      <w:r w:rsidRPr="00C12C83">
        <w:rPr>
          <w:rFonts w:ascii="Arial" w:hAnsi="Arial" w:cs="Arial"/>
          <w:noProof w:val="0"/>
          <w:color w:val="000000" w:themeColor="text1"/>
          <w:szCs w:val="20"/>
        </w:rPr>
        <w:t>yars</w:t>
      </w:r>
      <w:proofErr w:type="spellEnd"/>
      <w:r w:rsidRPr="00C12C83">
        <w:rPr>
          <w:rFonts w:ascii="Arial" w:hAnsi="Arial" w:cs="Arial"/>
          <w:noProof w:val="0"/>
          <w:color w:val="000000" w:themeColor="text1"/>
          <w:szCs w:val="20"/>
        </w:rPr>
        <w:t xml:space="preserve">, or 28,800 years (see </w:t>
      </w:r>
      <w:r w:rsidRPr="00803C12">
        <w:rPr>
          <w:rFonts w:ascii="Arial" w:hAnsi="Arial" w:cs="Arial"/>
          <w:noProof w:val="0"/>
          <w:szCs w:val="20"/>
        </w:rPr>
        <w:t>http://en.wikipedia.org/wiki/Sumerian_King_List</w:t>
      </w:r>
      <w:r w:rsidRPr="00C12C83">
        <w:rPr>
          <w:rFonts w:ascii="Arial" w:hAnsi="Arial" w:cs="Arial"/>
          <w:noProof w:val="0"/>
          <w:color w:val="000000" w:themeColor="text1"/>
          <w:szCs w:val="20"/>
        </w:rPr>
        <w:t xml:space="preserve">; April 1, 2010).  </w:t>
      </w:r>
      <w:r w:rsidRPr="00C12C83">
        <w:rPr>
          <w:rFonts w:ascii="Arial" w:hAnsi="Arial" w:cs="Arial"/>
          <w:noProof w:val="0"/>
          <w:szCs w:val="20"/>
        </w:rPr>
        <w:t xml:space="preserve">These traditions are also found in Babylonian and Assyrian </w:t>
      </w:r>
      <w:proofErr w:type="gramStart"/>
      <w:r w:rsidRPr="00C12C83">
        <w:rPr>
          <w:rFonts w:ascii="Arial" w:hAnsi="Arial" w:cs="Arial"/>
          <w:noProof w:val="0"/>
          <w:szCs w:val="20"/>
        </w:rPr>
        <w:t>texts  (</w:t>
      </w:r>
      <w:proofErr w:type="gramEnd"/>
      <w:r w:rsidRPr="00C12C83">
        <w:rPr>
          <w:rFonts w:ascii="Arial" w:hAnsi="Arial" w:cs="Arial"/>
          <w:noProof w:val="0"/>
          <w:szCs w:val="20"/>
        </w:rPr>
        <w:t>MacDonald, 1988). In the Sumerian List, the early kings have reigns of 1000's of years. The phrase "kingship descended from heaven" is found at the beginning of the list and is repeated throughout the tablet. Early contemporary dynasties are listed sequentially.  Kingship "descended from heaven" again after the Flood.  The earliest editions of the List omitted antediluvian kings and originally there may have not been any mention of the Flood in the List at all. The later editions of the King List may have borrowed the Flood motif from other (biblical?) sources (MacDonald, 1988). These are clearly allegorical or poetic. Their contemporaries would have understood them that way. But many Jews and Christians find it troubling to accept the Biblical stories of patriarchal longevity as allegorical or symbolic.</w:t>
      </w:r>
    </w:p>
    <w:p w:rsidR="00015C17" w:rsidRPr="00C12C83" w:rsidRDefault="00015C17" w:rsidP="00015C17">
      <w:pPr>
        <w:rPr>
          <w:rFonts w:ascii="Arial" w:hAnsi="Arial" w:cs="Arial"/>
          <w:noProof w:val="0"/>
          <w:szCs w:val="20"/>
        </w:rPr>
      </w:pPr>
    </w:p>
    <w:p w:rsidR="00015C17" w:rsidRPr="00C12C83" w:rsidRDefault="00015C17" w:rsidP="00015C17">
      <w:pPr>
        <w:rPr>
          <w:rFonts w:ascii="Arial" w:hAnsi="Arial" w:cs="Arial"/>
          <w:noProof w:val="0"/>
          <w:szCs w:val="20"/>
        </w:rPr>
      </w:pPr>
      <w:r w:rsidRPr="00C12C83">
        <w:rPr>
          <w:rFonts w:ascii="Arial" w:hAnsi="Arial" w:cs="Arial"/>
          <w:noProof w:val="0"/>
          <w:szCs w:val="20"/>
        </w:rPr>
        <w:lastRenderedPageBreak/>
        <w:t>The extraordinary lifespan of the Patriarchs as preserved in the Old Testament may reflect elaborations, or embellishments and personifications of the records for of an original dynastic framework. This transformation of tradition came to be understood by the Hebrews as historical fact after the Exile.  This resolution suggests that the long life spans recorded in Genesis represent not individuals, but Dynasties (</w:t>
      </w:r>
      <w:proofErr w:type="spellStart"/>
      <w:r w:rsidRPr="00C12C83">
        <w:rPr>
          <w:rFonts w:ascii="Arial" w:hAnsi="Arial" w:cs="Arial"/>
          <w:noProof w:val="0"/>
          <w:szCs w:val="20"/>
        </w:rPr>
        <w:t>Boreland</w:t>
      </w:r>
      <w:proofErr w:type="spellEnd"/>
      <w:r w:rsidRPr="00C12C83">
        <w:rPr>
          <w:rFonts w:ascii="Arial" w:hAnsi="Arial" w:cs="Arial"/>
          <w:noProof w:val="0"/>
          <w:szCs w:val="20"/>
        </w:rPr>
        <w:t>, 1990) which became personalized with time. Criticisms of this theory are that not all Patriarchs fall into Dynastic divisions (</w:t>
      </w:r>
      <w:proofErr w:type="gramStart"/>
      <w:r w:rsidRPr="00C12C83">
        <w:rPr>
          <w:rFonts w:ascii="Arial" w:hAnsi="Arial" w:cs="Arial"/>
          <w:noProof w:val="0"/>
          <w:szCs w:val="20"/>
        </w:rPr>
        <w:t>Noah),</w:t>
      </w:r>
      <w:proofErr w:type="gramEnd"/>
      <w:r w:rsidRPr="00C12C83">
        <w:rPr>
          <w:rFonts w:ascii="Arial" w:hAnsi="Arial" w:cs="Arial"/>
          <w:noProof w:val="0"/>
          <w:szCs w:val="20"/>
        </w:rPr>
        <w:t xml:space="preserve"> and that the Bible clearly says that each father begat a son, not a dynasty (Thompson, 1993).</w:t>
      </w:r>
    </w:p>
    <w:p w:rsidR="00015C17" w:rsidRPr="00C12C83" w:rsidRDefault="00015C17" w:rsidP="00015C17">
      <w:pPr>
        <w:rPr>
          <w:rFonts w:ascii="Arial" w:hAnsi="Arial" w:cs="Arial"/>
          <w:noProof w:val="0"/>
          <w:szCs w:val="20"/>
        </w:rPr>
      </w:pPr>
    </w:p>
    <w:p w:rsidR="00015C17" w:rsidRPr="00C12C83" w:rsidRDefault="00015C17" w:rsidP="00015C17">
      <w:pPr>
        <w:rPr>
          <w:rFonts w:ascii="Arial" w:hAnsi="Arial" w:cs="Arial"/>
          <w:noProof w:val="0"/>
          <w:szCs w:val="20"/>
        </w:rPr>
      </w:pPr>
      <w:r w:rsidRPr="00C12C83">
        <w:rPr>
          <w:rFonts w:ascii="Arial" w:hAnsi="Arial" w:cs="Arial"/>
          <w:noProof w:val="0"/>
          <w:szCs w:val="20"/>
        </w:rPr>
        <w:t xml:space="preserve">The stories of patriarchal longevities should be interpreted in light of general Hebrew theology at time those Hebrew </w:t>
      </w:r>
      <w:proofErr w:type="gramStart"/>
      <w:r w:rsidRPr="00C12C83">
        <w:rPr>
          <w:rFonts w:ascii="Arial" w:hAnsi="Arial" w:cs="Arial"/>
          <w:noProof w:val="0"/>
          <w:szCs w:val="20"/>
        </w:rPr>
        <w:t>scriptures</w:t>
      </w:r>
      <w:proofErr w:type="gramEnd"/>
      <w:r w:rsidRPr="00C12C83">
        <w:rPr>
          <w:rFonts w:ascii="Arial" w:hAnsi="Arial" w:cs="Arial"/>
          <w:noProof w:val="0"/>
          <w:szCs w:val="20"/>
        </w:rPr>
        <w:t xml:space="preserve"> were produced. Righteousness was equated with longevity</w:t>
      </w:r>
      <w:r w:rsidRPr="00C12C83">
        <w:rPr>
          <w:rFonts w:ascii="Arial" w:hAnsi="Arial"/>
          <w:noProof w:val="0"/>
          <w:szCs w:val="20"/>
        </w:rPr>
        <w:t xml:space="preserve"> (Job 5:26; Ps 21:4; 34:11-13; 91:16; Pr 3:2,16; 9:11; 10:27; Isa 65:20; 1Pe 3:10-11) and with prosperity </w:t>
      </w:r>
      <w:r w:rsidRPr="00C12C83">
        <w:rPr>
          <w:rFonts w:ascii="Arial" w:hAnsi="Arial" w:cs="Arial"/>
          <w:noProof w:val="0"/>
          <w:szCs w:val="20"/>
        </w:rPr>
        <w:t xml:space="preserve">(Lev 26:3-5; </w:t>
      </w:r>
      <w:proofErr w:type="spellStart"/>
      <w:r w:rsidRPr="00C12C83">
        <w:rPr>
          <w:rFonts w:ascii="Arial" w:hAnsi="Arial" w:cs="Arial"/>
          <w:noProof w:val="0"/>
          <w:szCs w:val="20"/>
        </w:rPr>
        <w:t>Dt</w:t>
      </w:r>
      <w:proofErr w:type="spellEnd"/>
      <w:r w:rsidRPr="00C12C83">
        <w:rPr>
          <w:rFonts w:ascii="Arial" w:hAnsi="Arial" w:cs="Arial"/>
          <w:noProof w:val="0"/>
          <w:szCs w:val="20"/>
        </w:rPr>
        <w:t xml:space="preserve"> 7:12-14; 15:4-5; 28:2-12; 29:9; 30:1-5,9-20; </w:t>
      </w:r>
      <w:proofErr w:type="spellStart"/>
      <w:r w:rsidRPr="00C12C83">
        <w:rPr>
          <w:rFonts w:ascii="Arial" w:hAnsi="Arial" w:cs="Arial"/>
          <w:noProof w:val="0"/>
          <w:szCs w:val="20"/>
        </w:rPr>
        <w:t>Jos</w:t>
      </w:r>
      <w:proofErr w:type="spellEnd"/>
      <w:r w:rsidRPr="00C12C83">
        <w:rPr>
          <w:rFonts w:ascii="Arial" w:hAnsi="Arial" w:cs="Arial"/>
          <w:noProof w:val="0"/>
          <w:szCs w:val="20"/>
        </w:rPr>
        <w:t xml:space="preserve"> 1:8; 1Ki 2:3-4; 9:3-9; 1Ch 22:13; 28:7-8; 2Ch 7:17-22; 26:5; 27:6; 31:10; Job 36:11; Isa 1:19; </w:t>
      </w:r>
      <w:proofErr w:type="spellStart"/>
      <w:r w:rsidRPr="00C12C83">
        <w:rPr>
          <w:rFonts w:ascii="Arial" w:hAnsi="Arial" w:cs="Arial"/>
          <w:noProof w:val="0"/>
          <w:szCs w:val="20"/>
        </w:rPr>
        <w:t>Jer</w:t>
      </w:r>
      <w:proofErr w:type="spellEnd"/>
      <w:r w:rsidRPr="00C12C83">
        <w:rPr>
          <w:rFonts w:ascii="Arial" w:hAnsi="Arial" w:cs="Arial"/>
          <w:noProof w:val="0"/>
          <w:szCs w:val="20"/>
        </w:rPr>
        <w:t xml:space="preserve"> 7:3-7; 11:1-5; 12:16; 17:24-27; 22:4-5,15-16; Mal 3:10-12). By the time the Hebrew Bible was </w:t>
      </w:r>
      <w:proofErr w:type="spellStart"/>
      <w:r w:rsidRPr="00C12C83">
        <w:rPr>
          <w:rFonts w:ascii="Arial" w:hAnsi="Arial" w:cs="Arial"/>
          <w:noProof w:val="0"/>
          <w:szCs w:val="20"/>
        </w:rPr>
        <w:t>editied</w:t>
      </w:r>
      <w:proofErr w:type="spellEnd"/>
      <w:r w:rsidRPr="00C12C83">
        <w:rPr>
          <w:rFonts w:ascii="Arial" w:hAnsi="Arial" w:cs="Arial"/>
          <w:noProof w:val="0"/>
          <w:szCs w:val="20"/>
        </w:rPr>
        <w:t xml:space="preserve"> and compiled during the Exile in the 5</w:t>
      </w:r>
      <w:r w:rsidRPr="00C12C83">
        <w:rPr>
          <w:rFonts w:ascii="Arial" w:hAnsi="Arial" w:cs="Arial"/>
          <w:noProof w:val="0"/>
          <w:szCs w:val="20"/>
          <w:vertAlign w:val="superscript"/>
        </w:rPr>
        <w:t>th</w:t>
      </w:r>
      <w:r w:rsidRPr="00C12C83">
        <w:rPr>
          <w:rFonts w:ascii="Arial" w:hAnsi="Arial" w:cs="Arial"/>
          <w:noProof w:val="0"/>
          <w:szCs w:val="20"/>
        </w:rPr>
        <w:t xml:space="preserve"> century BC, a world view of decline was adopted by the Hebrews. All of humanity was on a downward course since the fall. Things were better in the “old days”. The only hope for today is that present levels of power and knowledge would not further deteriorate. This pessimistic world view is reflected by Jesus in Matt. 10:24-25: “</w:t>
      </w:r>
      <w:r w:rsidRPr="00C12C83">
        <w:rPr>
          <w:rFonts w:ascii="Arial" w:hAnsi="Arial" w:cs="Arial"/>
          <w:noProof w:val="0"/>
          <w:position w:val="4"/>
          <w:szCs w:val="20"/>
        </w:rPr>
        <w:t>24</w:t>
      </w:r>
      <w:r w:rsidRPr="00C12C83">
        <w:rPr>
          <w:rFonts w:ascii="Arial" w:hAnsi="Arial" w:cs="Arial"/>
          <w:noProof w:val="0"/>
          <w:szCs w:val="20"/>
        </w:rPr>
        <w:t xml:space="preserve">A student is not above his teacher, nor a servant above his master. </w:t>
      </w:r>
      <w:r w:rsidRPr="00C12C83">
        <w:rPr>
          <w:rFonts w:ascii="Arial" w:hAnsi="Arial" w:cs="Arial"/>
          <w:noProof w:val="0"/>
          <w:position w:val="4"/>
          <w:szCs w:val="20"/>
        </w:rPr>
        <w:t>25</w:t>
      </w:r>
      <w:r w:rsidRPr="00C12C83">
        <w:rPr>
          <w:rFonts w:ascii="Arial" w:hAnsi="Arial" w:cs="Arial"/>
          <w:noProof w:val="0"/>
          <w:szCs w:val="20"/>
        </w:rPr>
        <w:t>It is enough for the student to be like his teacher, and the servant like his master.” Our modern ideas of a never-ending upward progression of reason and enlightenment came out of Renaissance. With this Hebrew world view, along with general decline (in morals and prosperity), there must have been a corresponding decrease in life span. The longevities of the early patriarchs may be parables designed to reinforce this world view.</w:t>
      </w:r>
    </w:p>
    <w:p w:rsidR="009F351F" w:rsidRPr="00C12C83" w:rsidRDefault="009F351F" w:rsidP="009F351F">
      <w:pPr>
        <w:rPr>
          <w:rFonts w:ascii="Arial" w:hAnsi="Arial" w:cs="Arial"/>
          <w:noProof w:val="0"/>
          <w:szCs w:val="20"/>
        </w:rPr>
      </w:pPr>
    </w:p>
    <w:p w:rsidR="009F351F" w:rsidRPr="00C12C83" w:rsidRDefault="009F351F" w:rsidP="00015C17">
      <w:pPr>
        <w:pStyle w:val="Heading1"/>
      </w:pPr>
      <w:bookmarkStart w:id="49" w:name="_Toc89271115"/>
      <w:bookmarkStart w:id="50" w:name="_Toc89482115"/>
      <w:bookmarkStart w:id="51" w:name="_Toc89859069"/>
      <w:bookmarkStart w:id="52" w:name="_Toc372309021"/>
      <w:r w:rsidRPr="00C12C83">
        <w:t>TOWER OF BABEL</w:t>
      </w:r>
      <w:bookmarkEnd w:id="49"/>
      <w:bookmarkEnd w:id="50"/>
      <w:bookmarkEnd w:id="51"/>
      <w:bookmarkEnd w:id="52"/>
      <w:r w:rsidRPr="00C12C83">
        <w:t xml:space="preserve"> </w:t>
      </w:r>
      <w:r w:rsidR="00147772" w:rsidRPr="00C12C83">
        <w:fldChar w:fldCharType="begin"/>
      </w:r>
      <w:r w:rsidRPr="00C12C83">
        <w:instrText>tc "TOWER OF BABEL " \l 2</w:instrText>
      </w:r>
      <w:r w:rsidR="00147772" w:rsidRPr="00C12C83">
        <w:fldChar w:fldCharType="end"/>
      </w:r>
    </w:p>
    <w:p w:rsidR="009F351F" w:rsidRPr="00C12C83" w:rsidRDefault="009F351F" w:rsidP="009F351F">
      <w:pPr>
        <w:rPr>
          <w:rFonts w:ascii="Arial" w:hAnsi="Arial" w:cs="Arial"/>
          <w:noProof w:val="0"/>
          <w:szCs w:val="20"/>
        </w:rPr>
      </w:pPr>
    </w:p>
    <w:p w:rsidR="009F351F" w:rsidRPr="00C12C83" w:rsidRDefault="009F351F" w:rsidP="009F351F">
      <w:pPr>
        <w:rPr>
          <w:rFonts w:ascii="Arial" w:hAnsi="Arial" w:cs="Arial"/>
          <w:noProof w:val="0"/>
          <w:szCs w:val="20"/>
        </w:rPr>
      </w:pPr>
      <w:r w:rsidRPr="00C12C83">
        <w:rPr>
          <w:rFonts w:ascii="Arial" w:hAnsi="Arial" w:cs="Arial"/>
          <w:noProof w:val="0"/>
          <w:szCs w:val="20"/>
        </w:rPr>
        <w:t xml:space="preserve">The story of the Tower of Babel is told in Genesis 11:1-9. It is set in a time period of 10 generations after Noah (the Flood) which occurred 10 generations after Adam (the Creation). That genealogical symmetry is discussed by </w:t>
      </w:r>
      <w:proofErr w:type="spellStart"/>
      <w:r w:rsidRPr="00C12C83">
        <w:rPr>
          <w:rFonts w:ascii="Arial" w:hAnsi="Arial" w:cs="Arial"/>
          <w:noProof w:val="0"/>
          <w:szCs w:val="20"/>
        </w:rPr>
        <w:t>Sasson</w:t>
      </w:r>
      <w:proofErr w:type="spellEnd"/>
      <w:r w:rsidRPr="00C12C83">
        <w:rPr>
          <w:rFonts w:ascii="Arial" w:hAnsi="Arial" w:cs="Arial"/>
          <w:noProof w:val="0"/>
          <w:szCs w:val="20"/>
        </w:rPr>
        <w:t xml:space="preserve"> (1994, cited by </w:t>
      </w:r>
      <w:proofErr w:type="spellStart"/>
      <w:r w:rsidRPr="00C12C83">
        <w:rPr>
          <w:rFonts w:ascii="Arial" w:hAnsi="Arial" w:cs="Arial"/>
          <w:noProof w:val="0"/>
          <w:szCs w:val="20"/>
        </w:rPr>
        <w:t>Tsumara</w:t>
      </w:r>
      <w:proofErr w:type="spellEnd"/>
      <w:r w:rsidRPr="00C12C83">
        <w:rPr>
          <w:rFonts w:ascii="Arial" w:hAnsi="Arial" w:cs="Arial"/>
          <w:noProof w:val="0"/>
          <w:szCs w:val="20"/>
        </w:rPr>
        <w:t>, 1996).</w:t>
      </w:r>
    </w:p>
    <w:p w:rsidR="009F351F" w:rsidRPr="00C12C83" w:rsidRDefault="009F351F" w:rsidP="009F351F">
      <w:pPr>
        <w:rPr>
          <w:rFonts w:ascii="Arial" w:hAnsi="Arial" w:cs="Arial"/>
          <w:noProof w:val="0"/>
          <w:szCs w:val="20"/>
        </w:rPr>
      </w:pPr>
    </w:p>
    <w:p w:rsidR="001A74E4" w:rsidRDefault="001A74E4">
      <w:pPr>
        <w:widowControl/>
        <w:autoSpaceDE/>
        <w:autoSpaceDN/>
        <w:adjustRightInd/>
        <w:rPr>
          <w:rFonts w:ascii="Arial" w:hAnsi="Arial" w:cs="Arial"/>
          <w:noProof w:val="0"/>
          <w:szCs w:val="20"/>
        </w:rPr>
      </w:pPr>
      <w:r>
        <w:rPr>
          <w:rFonts w:ascii="Arial" w:hAnsi="Arial" w:cs="Arial"/>
          <w:noProof w:val="0"/>
          <w:szCs w:val="20"/>
        </w:rPr>
        <w:br w:type="page"/>
      </w:r>
    </w:p>
    <w:p w:rsidR="006E5170" w:rsidRPr="00C12C83" w:rsidRDefault="006E5170" w:rsidP="006E5170">
      <w:pPr>
        <w:rPr>
          <w:rFonts w:ascii="Arial" w:hAnsi="Arial" w:cs="Arial"/>
          <w:noProof w:val="0"/>
          <w:szCs w:val="20"/>
        </w:rPr>
      </w:pPr>
      <w:r w:rsidRPr="00C12C83">
        <w:rPr>
          <w:rFonts w:ascii="Arial" w:hAnsi="Arial" w:cs="Arial"/>
          <w:noProof w:val="0"/>
          <w:szCs w:val="20"/>
        </w:rPr>
        <w:lastRenderedPageBreak/>
        <w:t>PHOTO LINK: TOWER OF BABEL 001 Artist's reconstruction of ziggurat at Ur</w:t>
      </w:r>
      <w:r w:rsidR="001A74E4">
        <w:rPr>
          <w:rFonts w:ascii="Arial" w:hAnsi="Arial" w:cs="Arial"/>
          <w:noProof w:val="0"/>
          <w:szCs w:val="20"/>
        </w:rPr>
        <w:t xml:space="preserve">. Livingston, 1990, ABR, 3:1:19. Illustration by Charles Pfeiffer, </w:t>
      </w:r>
      <w:proofErr w:type="gramStart"/>
      <w:r w:rsidR="001A74E4">
        <w:rPr>
          <w:rFonts w:ascii="Arial" w:hAnsi="Arial" w:cs="Arial"/>
          <w:noProof w:val="0"/>
          <w:szCs w:val="20"/>
        </w:rPr>
        <w:t>The</w:t>
      </w:r>
      <w:proofErr w:type="gramEnd"/>
      <w:r w:rsidR="001A74E4">
        <w:rPr>
          <w:rFonts w:ascii="Arial" w:hAnsi="Arial" w:cs="Arial"/>
          <w:noProof w:val="0"/>
          <w:szCs w:val="20"/>
        </w:rPr>
        <w:t xml:space="preserve"> Biblical World.</w:t>
      </w:r>
    </w:p>
    <w:p w:rsidR="00EA3EBA" w:rsidRPr="00C12C83" w:rsidRDefault="00EA3EBA" w:rsidP="00803C12">
      <w:pPr>
        <w:jc w:val="center"/>
        <w:rPr>
          <w:rFonts w:ascii="Arial" w:hAnsi="Arial" w:cs="Arial"/>
          <w:noProof w:val="0"/>
          <w:szCs w:val="20"/>
        </w:rPr>
      </w:pPr>
      <w:r w:rsidRPr="00C12C83">
        <w:rPr>
          <w:rFonts w:ascii="Arial" w:hAnsi="Arial" w:cs="Arial"/>
          <w:szCs w:val="20"/>
        </w:rPr>
        <w:drawing>
          <wp:inline distT="0" distB="0" distL="0" distR="0">
            <wp:extent cx="4178808" cy="2496312"/>
            <wp:effectExtent l="19050" t="0" r="0" b="0"/>
            <wp:docPr id="39" name="Picture 33" descr="TOWER OF BABEL 001 Artist's reconstruction of ziggurat at 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WER OF BABEL 001 Artist's reconstruction of ziggurat at Ur.jpg"/>
                    <pic:cNvPicPr/>
                  </pic:nvPicPr>
                  <pic:blipFill>
                    <a:blip r:embed="rId36" cstate="print"/>
                    <a:stretch>
                      <a:fillRect/>
                    </a:stretch>
                  </pic:blipFill>
                  <pic:spPr>
                    <a:xfrm>
                      <a:off x="0" y="0"/>
                      <a:ext cx="4178808" cy="2496312"/>
                    </a:xfrm>
                    <a:prstGeom prst="rect">
                      <a:avLst/>
                    </a:prstGeom>
                  </pic:spPr>
                </pic:pic>
              </a:graphicData>
            </a:graphic>
          </wp:inline>
        </w:drawing>
      </w:r>
    </w:p>
    <w:p w:rsidR="00EA3EBA" w:rsidRPr="00C12C83" w:rsidRDefault="00EA3EBA">
      <w:pPr>
        <w:widowControl/>
        <w:autoSpaceDE/>
        <w:autoSpaceDN/>
        <w:adjustRightInd/>
        <w:rPr>
          <w:rFonts w:ascii="Arial" w:hAnsi="Arial" w:cs="Arial"/>
          <w:noProof w:val="0"/>
          <w:szCs w:val="20"/>
        </w:rPr>
      </w:pPr>
    </w:p>
    <w:p w:rsidR="00EA3EBA" w:rsidRPr="00C12C83" w:rsidRDefault="00EA3EBA" w:rsidP="00EA3EBA">
      <w:pPr>
        <w:rPr>
          <w:rFonts w:ascii="Arial" w:hAnsi="Arial" w:cs="Arial"/>
          <w:noProof w:val="0"/>
          <w:szCs w:val="20"/>
        </w:rPr>
      </w:pPr>
      <w:r w:rsidRPr="00C12C83">
        <w:rPr>
          <w:rFonts w:ascii="Arial" w:hAnsi="Arial" w:cs="Arial"/>
          <w:noProof w:val="0"/>
          <w:szCs w:val="20"/>
        </w:rPr>
        <w:t>PHOTO LINK: TOWER OF BABEL 002 Painting of the Tower of Babel</w:t>
      </w:r>
      <w:r w:rsidR="001A74E4">
        <w:rPr>
          <w:rFonts w:ascii="Arial" w:hAnsi="Arial" w:cs="Arial"/>
          <w:noProof w:val="0"/>
          <w:szCs w:val="20"/>
        </w:rPr>
        <w:t xml:space="preserve">. Livingston, 1990, B&amp;S, 14:3: cover. Photograph by Michael </w:t>
      </w:r>
      <w:proofErr w:type="spellStart"/>
      <w:r w:rsidR="001A74E4">
        <w:rPr>
          <w:rFonts w:ascii="Arial" w:hAnsi="Arial" w:cs="Arial"/>
          <w:noProof w:val="0"/>
          <w:szCs w:val="20"/>
        </w:rPr>
        <w:t>Luddini</w:t>
      </w:r>
      <w:proofErr w:type="spellEnd"/>
      <w:r w:rsidR="001A74E4">
        <w:rPr>
          <w:rFonts w:ascii="Arial" w:hAnsi="Arial" w:cs="Arial"/>
          <w:noProof w:val="0"/>
          <w:szCs w:val="20"/>
        </w:rPr>
        <w:t>.</w:t>
      </w:r>
    </w:p>
    <w:p w:rsidR="00EA3EBA" w:rsidRPr="00C12C83" w:rsidRDefault="00EA3EBA" w:rsidP="001A74E4">
      <w:pPr>
        <w:widowControl/>
        <w:autoSpaceDE/>
        <w:autoSpaceDN/>
        <w:adjustRightInd/>
        <w:jc w:val="center"/>
        <w:rPr>
          <w:rFonts w:ascii="Arial" w:hAnsi="Arial" w:cs="Arial"/>
          <w:noProof w:val="0"/>
          <w:szCs w:val="20"/>
        </w:rPr>
      </w:pPr>
      <w:r w:rsidRPr="00C12C83">
        <w:rPr>
          <w:rFonts w:ascii="Arial" w:hAnsi="Arial" w:cs="Arial"/>
          <w:szCs w:val="20"/>
        </w:rPr>
        <w:drawing>
          <wp:inline distT="0" distB="0" distL="0" distR="0">
            <wp:extent cx="3341370" cy="4583555"/>
            <wp:effectExtent l="19050" t="0" r="0" b="0"/>
            <wp:docPr id="41" name="Picture 34" descr="TOWER OF BABEL 002 Painting by Michael Ludd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WER OF BABEL 002 Painting by Michael Luddeni.jpg"/>
                    <pic:cNvPicPr/>
                  </pic:nvPicPr>
                  <pic:blipFill>
                    <a:blip r:embed="rId37" cstate="print"/>
                    <a:stretch>
                      <a:fillRect/>
                    </a:stretch>
                  </pic:blipFill>
                  <pic:spPr>
                    <a:xfrm>
                      <a:off x="0" y="0"/>
                      <a:ext cx="3339179" cy="4580549"/>
                    </a:xfrm>
                    <a:prstGeom prst="rect">
                      <a:avLst/>
                    </a:prstGeom>
                  </pic:spPr>
                </pic:pic>
              </a:graphicData>
            </a:graphic>
          </wp:inline>
        </w:drawing>
      </w:r>
    </w:p>
    <w:p w:rsidR="00EA3EBA" w:rsidRPr="00C12C83" w:rsidRDefault="00EA3EBA">
      <w:pPr>
        <w:widowControl/>
        <w:autoSpaceDE/>
        <w:autoSpaceDN/>
        <w:adjustRightInd/>
        <w:rPr>
          <w:rFonts w:ascii="Arial" w:hAnsi="Arial" w:cs="Arial"/>
          <w:noProof w:val="0"/>
          <w:szCs w:val="20"/>
        </w:rPr>
      </w:pPr>
      <w:r w:rsidRPr="00C12C83">
        <w:rPr>
          <w:rFonts w:ascii="Arial" w:hAnsi="Arial" w:cs="Arial"/>
          <w:noProof w:val="0"/>
          <w:szCs w:val="20"/>
        </w:rPr>
        <w:br w:type="page"/>
      </w:r>
    </w:p>
    <w:p w:rsidR="00EA3EBA" w:rsidRPr="00C12C83" w:rsidRDefault="00EA3EBA" w:rsidP="00EA3EBA">
      <w:pPr>
        <w:rPr>
          <w:rFonts w:ascii="Arial" w:hAnsi="Arial" w:cs="Arial"/>
          <w:noProof w:val="0"/>
          <w:szCs w:val="20"/>
        </w:rPr>
      </w:pPr>
      <w:r w:rsidRPr="00C12C83">
        <w:rPr>
          <w:rFonts w:ascii="Arial" w:hAnsi="Arial" w:cs="Arial"/>
          <w:noProof w:val="0"/>
          <w:szCs w:val="20"/>
        </w:rPr>
        <w:lastRenderedPageBreak/>
        <w:t>PHOTO LINK: TOWER OF BABEL 006 Painting Abel Grimmer 17th cent AD</w:t>
      </w:r>
      <w:r w:rsidR="001A74E4">
        <w:rPr>
          <w:rFonts w:ascii="Arial" w:hAnsi="Arial" w:cs="Arial"/>
          <w:noProof w:val="0"/>
          <w:szCs w:val="20"/>
        </w:rPr>
        <w:t xml:space="preserve">. </w:t>
      </w:r>
      <w:proofErr w:type="spellStart"/>
      <w:r w:rsidR="001A74E4">
        <w:rPr>
          <w:rFonts w:ascii="Arial" w:hAnsi="Arial" w:cs="Arial"/>
          <w:noProof w:val="0"/>
          <w:szCs w:val="20"/>
        </w:rPr>
        <w:t>Tigay</w:t>
      </w:r>
      <w:proofErr w:type="spellEnd"/>
      <w:r w:rsidR="001A74E4">
        <w:rPr>
          <w:rFonts w:ascii="Arial" w:hAnsi="Arial" w:cs="Arial"/>
          <w:noProof w:val="0"/>
          <w:szCs w:val="20"/>
        </w:rPr>
        <w:t>, 2004, BR, 20</w:t>
      </w:r>
      <w:proofErr w:type="gramStart"/>
      <w:r w:rsidR="001A74E4">
        <w:rPr>
          <w:rFonts w:ascii="Arial" w:hAnsi="Arial" w:cs="Arial"/>
          <w:noProof w:val="0"/>
          <w:szCs w:val="20"/>
        </w:rPr>
        <w:t>:?:?</w:t>
      </w:r>
      <w:proofErr w:type="gramEnd"/>
      <w:r w:rsidR="001A74E4">
        <w:rPr>
          <w:rFonts w:ascii="Arial" w:hAnsi="Arial" w:cs="Arial"/>
          <w:noProof w:val="0"/>
          <w:szCs w:val="20"/>
        </w:rPr>
        <w:t xml:space="preserve"> </w:t>
      </w:r>
      <w:proofErr w:type="gramStart"/>
      <w:r w:rsidR="001A74E4">
        <w:rPr>
          <w:rFonts w:ascii="Arial" w:hAnsi="Arial" w:cs="Arial"/>
          <w:noProof w:val="0"/>
          <w:szCs w:val="20"/>
        </w:rPr>
        <w:t>Painting by Abel Grimmer, 17</w:t>
      </w:r>
      <w:r w:rsidR="001A74E4" w:rsidRPr="001A74E4">
        <w:rPr>
          <w:rFonts w:ascii="Arial" w:hAnsi="Arial" w:cs="Arial"/>
          <w:noProof w:val="0"/>
          <w:szCs w:val="20"/>
          <w:vertAlign w:val="superscript"/>
        </w:rPr>
        <w:t>th</w:t>
      </w:r>
      <w:r w:rsidR="001A74E4">
        <w:rPr>
          <w:rFonts w:ascii="Arial" w:hAnsi="Arial" w:cs="Arial"/>
          <w:noProof w:val="0"/>
          <w:szCs w:val="20"/>
        </w:rPr>
        <w:t xml:space="preserve"> century.</w:t>
      </w:r>
      <w:proofErr w:type="gramEnd"/>
    </w:p>
    <w:p w:rsidR="00EA3EBA" w:rsidRPr="00C12C83" w:rsidRDefault="00EA3EBA" w:rsidP="00803C12">
      <w:pPr>
        <w:jc w:val="center"/>
        <w:rPr>
          <w:rFonts w:ascii="Arial" w:hAnsi="Arial" w:cs="Arial"/>
          <w:noProof w:val="0"/>
          <w:szCs w:val="20"/>
        </w:rPr>
      </w:pPr>
      <w:r w:rsidRPr="00C12C83">
        <w:rPr>
          <w:rFonts w:ascii="Arial" w:hAnsi="Arial" w:cs="Arial"/>
          <w:szCs w:val="20"/>
        </w:rPr>
        <w:drawing>
          <wp:inline distT="0" distB="0" distL="0" distR="0">
            <wp:extent cx="5077206" cy="3807905"/>
            <wp:effectExtent l="19050" t="0" r="9144" b="0"/>
            <wp:docPr id="40" name="Picture 32" descr="TOWER OF BABEL 006 Painting Abel Grimmer 17th cent 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WER OF BABEL 006 Painting Abel Grimmer 17th cent AD.jpg"/>
                    <pic:cNvPicPr/>
                  </pic:nvPicPr>
                  <pic:blipFill>
                    <a:blip r:embed="rId38" cstate="print"/>
                    <a:stretch>
                      <a:fillRect/>
                    </a:stretch>
                  </pic:blipFill>
                  <pic:spPr>
                    <a:xfrm>
                      <a:off x="0" y="0"/>
                      <a:ext cx="5072275" cy="3804206"/>
                    </a:xfrm>
                    <a:prstGeom prst="rect">
                      <a:avLst/>
                    </a:prstGeom>
                  </pic:spPr>
                </pic:pic>
              </a:graphicData>
            </a:graphic>
          </wp:inline>
        </w:drawing>
      </w:r>
    </w:p>
    <w:p w:rsidR="00EA3EBA" w:rsidRPr="00C12C83" w:rsidRDefault="00EA3EBA">
      <w:pPr>
        <w:widowControl/>
        <w:autoSpaceDE/>
        <w:autoSpaceDN/>
        <w:adjustRightInd/>
        <w:rPr>
          <w:rFonts w:ascii="Arial" w:hAnsi="Arial" w:cs="Arial"/>
          <w:noProof w:val="0"/>
          <w:szCs w:val="20"/>
        </w:rPr>
      </w:pPr>
    </w:p>
    <w:p w:rsidR="00EA3EBA" w:rsidRPr="00C12C83" w:rsidRDefault="00EA3EBA" w:rsidP="00EA3EBA">
      <w:pPr>
        <w:rPr>
          <w:rFonts w:ascii="Arial" w:hAnsi="Arial" w:cs="Arial"/>
          <w:noProof w:val="0"/>
          <w:szCs w:val="20"/>
        </w:rPr>
      </w:pPr>
      <w:r w:rsidRPr="00C12C83">
        <w:rPr>
          <w:rFonts w:ascii="Arial" w:hAnsi="Arial" w:cs="Arial"/>
          <w:noProof w:val="0"/>
          <w:szCs w:val="20"/>
        </w:rPr>
        <w:t>PHOTO LINK: TOWER OF BABEL 003 Baked bricks and asphalt mortar</w:t>
      </w:r>
      <w:r w:rsidR="001A74E4">
        <w:rPr>
          <w:rFonts w:ascii="Arial" w:hAnsi="Arial" w:cs="Arial"/>
          <w:noProof w:val="0"/>
          <w:szCs w:val="20"/>
        </w:rPr>
        <w:t xml:space="preserve">. Livingston, B&amp;S, 14:3: cover. Photograph by Michael </w:t>
      </w:r>
      <w:proofErr w:type="spellStart"/>
      <w:r w:rsidR="001A74E4">
        <w:rPr>
          <w:rFonts w:ascii="Arial" w:hAnsi="Arial" w:cs="Arial"/>
          <w:noProof w:val="0"/>
          <w:szCs w:val="20"/>
        </w:rPr>
        <w:t>Luddeni</w:t>
      </w:r>
      <w:proofErr w:type="spellEnd"/>
      <w:r w:rsidR="001A74E4">
        <w:rPr>
          <w:rFonts w:ascii="Arial" w:hAnsi="Arial" w:cs="Arial"/>
          <w:noProof w:val="0"/>
          <w:szCs w:val="20"/>
        </w:rPr>
        <w:t>.</w:t>
      </w:r>
    </w:p>
    <w:p w:rsidR="00EA3EBA" w:rsidRPr="00C12C83" w:rsidRDefault="00BB0AAA" w:rsidP="00803C12">
      <w:pPr>
        <w:jc w:val="center"/>
        <w:rPr>
          <w:rFonts w:ascii="Arial" w:hAnsi="Arial" w:cs="Arial"/>
          <w:noProof w:val="0"/>
          <w:szCs w:val="20"/>
        </w:rPr>
      </w:pPr>
      <w:r w:rsidRPr="00C12C83">
        <w:rPr>
          <w:rFonts w:ascii="Arial" w:hAnsi="Arial" w:cs="Arial"/>
          <w:szCs w:val="20"/>
        </w:rPr>
        <w:drawing>
          <wp:inline distT="0" distB="0" distL="0" distR="0">
            <wp:extent cx="3981356" cy="3350974"/>
            <wp:effectExtent l="19050" t="0" r="94" b="0"/>
            <wp:docPr id="36" name="Picture 35" descr="TOWER OF BABEL 003 Baked bricks with asphalt mor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WER OF BABEL 003 Baked bricks with asphalt mortar.jpg"/>
                    <pic:cNvPicPr/>
                  </pic:nvPicPr>
                  <pic:blipFill>
                    <a:blip r:embed="rId39" cstate="print"/>
                    <a:stretch>
                      <a:fillRect/>
                    </a:stretch>
                  </pic:blipFill>
                  <pic:spPr>
                    <a:xfrm>
                      <a:off x="0" y="0"/>
                      <a:ext cx="3979714" cy="3349592"/>
                    </a:xfrm>
                    <a:prstGeom prst="rect">
                      <a:avLst/>
                    </a:prstGeom>
                  </pic:spPr>
                </pic:pic>
              </a:graphicData>
            </a:graphic>
          </wp:inline>
        </w:drawing>
      </w:r>
    </w:p>
    <w:p w:rsidR="00EA3EBA" w:rsidRPr="00C12C83" w:rsidRDefault="00EA3EBA" w:rsidP="00EA3EBA">
      <w:pPr>
        <w:rPr>
          <w:rFonts w:ascii="Arial" w:hAnsi="Arial" w:cs="Arial"/>
          <w:noProof w:val="0"/>
          <w:szCs w:val="20"/>
        </w:rPr>
      </w:pPr>
    </w:p>
    <w:p w:rsidR="00EA3EBA" w:rsidRPr="00C12C83" w:rsidRDefault="00EA3EBA" w:rsidP="00EA3EBA">
      <w:pPr>
        <w:rPr>
          <w:rFonts w:ascii="Arial" w:hAnsi="Arial" w:cs="Arial"/>
          <w:noProof w:val="0"/>
          <w:szCs w:val="20"/>
        </w:rPr>
      </w:pPr>
      <w:r w:rsidRPr="00C12C83">
        <w:rPr>
          <w:rFonts w:ascii="Arial" w:hAnsi="Arial" w:cs="Arial"/>
          <w:noProof w:val="0"/>
          <w:szCs w:val="20"/>
        </w:rPr>
        <w:lastRenderedPageBreak/>
        <w:t>PHOTO LINK: TOWER OF BABEL 004 Ziggurat at Ur photograph</w:t>
      </w:r>
      <w:r w:rsidR="001A74E4">
        <w:rPr>
          <w:rFonts w:ascii="Arial" w:hAnsi="Arial" w:cs="Arial"/>
          <w:noProof w:val="0"/>
          <w:szCs w:val="20"/>
        </w:rPr>
        <w:t>. Livingston, 2001, B&amp;S, 14:3:71</w:t>
      </w:r>
      <w:r w:rsidR="00E37701">
        <w:rPr>
          <w:rFonts w:ascii="Arial" w:hAnsi="Arial" w:cs="Arial"/>
          <w:noProof w:val="0"/>
          <w:szCs w:val="20"/>
        </w:rPr>
        <w:t xml:space="preserve">. </w:t>
      </w:r>
      <w:proofErr w:type="spellStart"/>
      <w:proofErr w:type="gramStart"/>
      <w:r w:rsidR="00E37701">
        <w:rPr>
          <w:rFonts w:ascii="Arial" w:hAnsi="Arial" w:cs="Arial"/>
          <w:noProof w:val="0"/>
          <w:szCs w:val="20"/>
        </w:rPr>
        <w:t>Photogrraph</w:t>
      </w:r>
      <w:proofErr w:type="spellEnd"/>
      <w:r w:rsidR="00E37701">
        <w:rPr>
          <w:rFonts w:ascii="Arial" w:hAnsi="Arial" w:cs="Arial"/>
          <w:noProof w:val="0"/>
          <w:szCs w:val="20"/>
        </w:rPr>
        <w:t xml:space="preserve"> from ABR photo file.</w:t>
      </w:r>
      <w:proofErr w:type="gramEnd"/>
    </w:p>
    <w:p w:rsidR="00EA3EBA" w:rsidRPr="00C12C83" w:rsidRDefault="00BB0AAA" w:rsidP="006E5170">
      <w:pPr>
        <w:rPr>
          <w:rFonts w:ascii="Arial" w:hAnsi="Arial" w:cs="Arial"/>
          <w:noProof w:val="0"/>
          <w:szCs w:val="20"/>
        </w:rPr>
      </w:pPr>
      <w:r w:rsidRPr="00C12C83">
        <w:rPr>
          <w:rFonts w:ascii="Arial" w:hAnsi="Arial" w:cs="Arial"/>
          <w:szCs w:val="20"/>
        </w:rPr>
        <w:drawing>
          <wp:inline distT="0" distB="0" distL="0" distR="0">
            <wp:extent cx="5106641" cy="3206496"/>
            <wp:effectExtent l="19050" t="0" r="0" b="0"/>
            <wp:docPr id="37" name="Picture 36" descr="TOWER OF BABEL 004 Ziggurat at Ur photo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WER OF BABEL 004 Ziggurat at Ur photograph.jpg"/>
                    <pic:cNvPicPr/>
                  </pic:nvPicPr>
                  <pic:blipFill>
                    <a:blip r:embed="rId40" cstate="print"/>
                    <a:stretch>
                      <a:fillRect/>
                    </a:stretch>
                  </pic:blipFill>
                  <pic:spPr>
                    <a:xfrm>
                      <a:off x="0" y="0"/>
                      <a:ext cx="5107053" cy="3206755"/>
                    </a:xfrm>
                    <a:prstGeom prst="rect">
                      <a:avLst/>
                    </a:prstGeom>
                  </pic:spPr>
                </pic:pic>
              </a:graphicData>
            </a:graphic>
          </wp:inline>
        </w:drawing>
      </w:r>
    </w:p>
    <w:p w:rsidR="00EA3EBA" w:rsidRPr="00C12C83" w:rsidRDefault="00EA3EBA">
      <w:pPr>
        <w:widowControl/>
        <w:autoSpaceDE/>
        <w:autoSpaceDN/>
        <w:adjustRightInd/>
        <w:rPr>
          <w:rFonts w:ascii="Arial" w:hAnsi="Arial" w:cs="Arial"/>
          <w:noProof w:val="0"/>
          <w:szCs w:val="20"/>
        </w:rPr>
      </w:pPr>
    </w:p>
    <w:p w:rsidR="00EA3EBA" w:rsidRPr="00C12C83" w:rsidRDefault="00EA3EBA" w:rsidP="00EA3EBA">
      <w:pPr>
        <w:rPr>
          <w:rFonts w:ascii="Arial" w:hAnsi="Arial" w:cs="Arial"/>
          <w:noProof w:val="0"/>
          <w:szCs w:val="20"/>
        </w:rPr>
      </w:pPr>
      <w:r w:rsidRPr="00C12C83">
        <w:rPr>
          <w:rFonts w:ascii="Arial" w:hAnsi="Arial" w:cs="Arial"/>
          <w:noProof w:val="0"/>
          <w:szCs w:val="20"/>
        </w:rPr>
        <w:t>PHOTO LINK: TOWER OF BABEL 005</w:t>
      </w:r>
      <w:r w:rsidRPr="00C12C83">
        <w:rPr>
          <w:rFonts w:ascii="Arial" w:hAnsi="Arial"/>
        </w:rPr>
        <w:t xml:space="preserve"> </w:t>
      </w:r>
      <w:r w:rsidRPr="00C12C83">
        <w:rPr>
          <w:rFonts w:ascii="Arial" w:hAnsi="Arial" w:cs="Arial"/>
          <w:noProof w:val="0"/>
          <w:szCs w:val="20"/>
        </w:rPr>
        <w:t>Ziggurat at Ur model</w:t>
      </w:r>
      <w:r w:rsidR="00E37701">
        <w:rPr>
          <w:rFonts w:ascii="Arial" w:hAnsi="Arial" w:cs="Arial"/>
          <w:noProof w:val="0"/>
          <w:szCs w:val="20"/>
        </w:rPr>
        <w:t>. Livingston, 1990, B&amp;S 14:3:71. Photograph from ABR photo library.</w:t>
      </w:r>
      <w:r w:rsidRPr="00C12C83">
        <w:rPr>
          <w:rFonts w:ascii="Arial" w:hAnsi="Arial" w:cs="Arial"/>
          <w:noProof w:val="0"/>
          <w:szCs w:val="20"/>
        </w:rPr>
        <w:t xml:space="preserve"> </w:t>
      </w:r>
    </w:p>
    <w:p w:rsidR="00BB0AAA" w:rsidRPr="00C12C83" w:rsidRDefault="00BB0AAA" w:rsidP="00803C12">
      <w:pPr>
        <w:jc w:val="center"/>
        <w:rPr>
          <w:rFonts w:ascii="Arial" w:hAnsi="Arial" w:cs="Arial"/>
          <w:noProof w:val="0"/>
          <w:szCs w:val="20"/>
        </w:rPr>
      </w:pPr>
      <w:r w:rsidRPr="00C12C83">
        <w:rPr>
          <w:rFonts w:ascii="Arial" w:hAnsi="Arial" w:cs="Arial"/>
          <w:szCs w:val="20"/>
        </w:rPr>
        <w:drawing>
          <wp:inline distT="0" distB="0" distL="0" distR="0">
            <wp:extent cx="4538262" cy="3974592"/>
            <wp:effectExtent l="19050" t="0" r="0" b="0"/>
            <wp:docPr id="38" name="Picture 37" descr="TOWER OF BABEL 005  Ziggurat at Ur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WER OF BABEL 005  Ziggurat at Ur model.jpg"/>
                    <pic:cNvPicPr/>
                  </pic:nvPicPr>
                  <pic:blipFill>
                    <a:blip r:embed="rId41" cstate="print"/>
                    <a:stretch>
                      <a:fillRect/>
                    </a:stretch>
                  </pic:blipFill>
                  <pic:spPr>
                    <a:xfrm>
                      <a:off x="0" y="0"/>
                      <a:ext cx="4543770" cy="3979416"/>
                    </a:xfrm>
                    <a:prstGeom prst="rect">
                      <a:avLst/>
                    </a:prstGeom>
                  </pic:spPr>
                </pic:pic>
              </a:graphicData>
            </a:graphic>
          </wp:inline>
        </w:drawing>
      </w:r>
    </w:p>
    <w:p w:rsidR="009F351F" w:rsidRPr="00C12C83" w:rsidRDefault="009F351F" w:rsidP="009F351F">
      <w:pPr>
        <w:rPr>
          <w:rFonts w:ascii="Arial" w:hAnsi="Arial" w:cs="Arial"/>
          <w:noProof w:val="0"/>
          <w:szCs w:val="20"/>
        </w:rPr>
      </w:pPr>
      <w:r w:rsidRPr="00C12C83">
        <w:rPr>
          <w:rFonts w:ascii="Arial" w:hAnsi="Arial" w:cs="Arial"/>
          <w:noProof w:val="0"/>
          <w:szCs w:val="20"/>
        </w:rPr>
        <w:lastRenderedPageBreak/>
        <w:t>The Tower of Babel is a Mesopotamian Temple, a ziggurat. There are 30 of them distributed over a wide area:</w:t>
      </w:r>
    </w:p>
    <w:p w:rsidR="005E7B18" w:rsidRPr="00C12C83" w:rsidRDefault="005E7B18" w:rsidP="009F351F">
      <w:pPr>
        <w:rPr>
          <w:rFonts w:ascii="Arial" w:hAnsi="Arial" w:cs="Arial"/>
          <w:noProof w:val="0"/>
          <w:szCs w:val="20"/>
        </w:rPr>
      </w:pPr>
    </w:p>
    <w:tbl>
      <w:tblPr>
        <w:tblW w:w="0" w:type="auto"/>
        <w:tblInd w:w="1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0"/>
        <w:gridCol w:w="3060"/>
      </w:tblGrid>
      <w:tr w:rsidR="005E7B18" w:rsidRPr="00C12C83" w:rsidTr="00803C12">
        <w:tc>
          <w:tcPr>
            <w:tcW w:w="1750" w:type="dxa"/>
          </w:tcPr>
          <w:p w:rsidR="005E7B18" w:rsidRPr="00C12C83" w:rsidRDefault="005E7B18" w:rsidP="00735E6C">
            <w:pPr>
              <w:tabs>
                <w:tab w:val="left" w:pos="720"/>
                <w:tab w:val="left" w:pos="1440"/>
                <w:tab w:val="left" w:pos="2160"/>
              </w:tabs>
              <w:ind w:left="2160" w:hanging="2160"/>
              <w:rPr>
                <w:rFonts w:ascii="Arial" w:hAnsi="Arial" w:cs="Arial"/>
                <w:b/>
                <w:noProof w:val="0"/>
                <w:szCs w:val="20"/>
              </w:rPr>
            </w:pPr>
            <w:r w:rsidRPr="00C12C83">
              <w:rPr>
                <w:rFonts w:ascii="Arial" w:hAnsi="Arial" w:cs="Arial"/>
                <w:b/>
                <w:noProof w:val="0"/>
                <w:szCs w:val="20"/>
              </w:rPr>
              <w:t>Region of</w:t>
            </w:r>
          </w:p>
          <w:p w:rsidR="005E7B18" w:rsidRPr="00C12C83" w:rsidRDefault="005E7B18" w:rsidP="005E7B18">
            <w:pPr>
              <w:rPr>
                <w:rFonts w:ascii="Arial" w:hAnsi="Arial" w:cs="Arial"/>
                <w:noProof w:val="0"/>
                <w:szCs w:val="20"/>
              </w:rPr>
            </w:pPr>
            <w:r w:rsidRPr="00C12C83">
              <w:rPr>
                <w:rFonts w:ascii="Arial" w:hAnsi="Arial" w:cs="Arial"/>
                <w:b/>
                <w:noProof w:val="0"/>
                <w:szCs w:val="20"/>
              </w:rPr>
              <w:t>Mesopotamia</w:t>
            </w:r>
          </w:p>
        </w:tc>
        <w:tc>
          <w:tcPr>
            <w:tcW w:w="3060" w:type="dxa"/>
          </w:tcPr>
          <w:p w:rsidR="005E7B18" w:rsidRPr="00C12C83" w:rsidRDefault="005E7B18" w:rsidP="009F351F">
            <w:pPr>
              <w:rPr>
                <w:rFonts w:ascii="Arial" w:hAnsi="Arial" w:cs="Arial"/>
                <w:noProof w:val="0"/>
                <w:szCs w:val="20"/>
              </w:rPr>
            </w:pPr>
            <w:r w:rsidRPr="00C12C83">
              <w:rPr>
                <w:rFonts w:ascii="Arial" w:hAnsi="Arial" w:cs="Arial"/>
                <w:b/>
                <w:noProof w:val="0"/>
                <w:szCs w:val="20"/>
              </w:rPr>
              <w:t>Cities</w:t>
            </w:r>
            <w:r w:rsidR="00EA3EBA" w:rsidRPr="00C12C83">
              <w:rPr>
                <w:rFonts w:ascii="Arial" w:hAnsi="Arial" w:cs="Arial"/>
                <w:b/>
                <w:noProof w:val="0"/>
                <w:szCs w:val="20"/>
              </w:rPr>
              <w:t xml:space="preserve"> with ziggurats</w:t>
            </w:r>
          </w:p>
        </w:tc>
      </w:tr>
      <w:tr w:rsidR="005E7B18" w:rsidRPr="00C12C83" w:rsidTr="00803C12">
        <w:tc>
          <w:tcPr>
            <w:tcW w:w="1750" w:type="dxa"/>
          </w:tcPr>
          <w:p w:rsidR="005E7B18" w:rsidRPr="00C12C83" w:rsidRDefault="005E7B18" w:rsidP="009F351F">
            <w:pPr>
              <w:rPr>
                <w:rFonts w:ascii="Arial" w:hAnsi="Arial" w:cs="Arial"/>
                <w:noProof w:val="0"/>
                <w:szCs w:val="20"/>
              </w:rPr>
            </w:pPr>
            <w:r w:rsidRPr="00C12C83">
              <w:rPr>
                <w:rFonts w:ascii="Arial" w:hAnsi="Arial" w:cs="Arial"/>
                <w:noProof w:val="0"/>
                <w:szCs w:val="20"/>
              </w:rPr>
              <w:t>Northe</w:t>
            </w:r>
            <w:r w:rsidR="00241EF6" w:rsidRPr="00C12C83">
              <w:rPr>
                <w:rFonts w:ascii="Arial" w:hAnsi="Arial" w:cs="Arial"/>
                <w:noProof w:val="0"/>
                <w:szCs w:val="20"/>
              </w:rPr>
              <w:t>a</w:t>
            </w:r>
            <w:r w:rsidRPr="00C12C83">
              <w:rPr>
                <w:rFonts w:ascii="Arial" w:hAnsi="Arial" w:cs="Arial"/>
                <w:noProof w:val="0"/>
                <w:szCs w:val="20"/>
              </w:rPr>
              <w:t>st</w:t>
            </w:r>
          </w:p>
        </w:tc>
        <w:tc>
          <w:tcPr>
            <w:tcW w:w="3060" w:type="dxa"/>
          </w:tcPr>
          <w:p w:rsidR="005E7B18" w:rsidRPr="00C12C83" w:rsidRDefault="005E7B18" w:rsidP="009F351F">
            <w:pPr>
              <w:rPr>
                <w:rFonts w:ascii="Arial" w:hAnsi="Arial" w:cs="Arial"/>
                <w:noProof w:val="0"/>
                <w:szCs w:val="20"/>
              </w:rPr>
            </w:pPr>
            <w:r w:rsidRPr="00C12C83">
              <w:rPr>
                <w:rFonts w:ascii="Arial" w:hAnsi="Arial" w:cs="Arial"/>
                <w:noProof w:val="0"/>
                <w:szCs w:val="20"/>
              </w:rPr>
              <w:t>Mari and Tell-</w:t>
            </w:r>
            <w:proofErr w:type="spellStart"/>
            <w:r w:rsidRPr="00C12C83">
              <w:rPr>
                <w:rFonts w:ascii="Arial" w:hAnsi="Arial" w:cs="Arial"/>
                <w:noProof w:val="0"/>
                <w:szCs w:val="20"/>
              </w:rPr>
              <w:t>Brak</w:t>
            </w:r>
            <w:proofErr w:type="spellEnd"/>
          </w:p>
        </w:tc>
      </w:tr>
      <w:tr w:rsidR="005E7B18" w:rsidRPr="00C12C83" w:rsidTr="00803C12">
        <w:tc>
          <w:tcPr>
            <w:tcW w:w="1750" w:type="dxa"/>
          </w:tcPr>
          <w:p w:rsidR="005E7B18" w:rsidRPr="00C12C83" w:rsidRDefault="005E7B18" w:rsidP="009F351F">
            <w:pPr>
              <w:rPr>
                <w:rFonts w:ascii="Arial" w:hAnsi="Arial" w:cs="Arial"/>
                <w:noProof w:val="0"/>
                <w:szCs w:val="20"/>
              </w:rPr>
            </w:pPr>
            <w:r w:rsidRPr="00C12C83">
              <w:rPr>
                <w:rFonts w:ascii="Arial" w:hAnsi="Arial" w:cs="Arial"/>
                <w:noProof w:val="0"/>
                <w:szCs w:val="20"/>
              </w:rPr>
              <w:t>North</w:t>
            </w:r>
          </w:p>
        </w:tc>
        <w:tc>
          <w:tcPr>
            <w:tcW w:w="3060" w:type="dxa"/>
          </w:tcPr>
          <w:p w:rsidR="005E7B18" w:rsidRPr="00C12C83" w:rsidRDefault="005E7B18" w:rsidP="009F351F">
            <w:pPr>
              <w:rPr>
                <w:rFonts w:ascii="Arial" w:hAnsi="Arial" w:cs="Arial"/>
                <w:noProof w:val="0"/>
                <w:szCs w:val="20"/>
              </w:rPr>
            </w:pPr>
            <w:proofErr w:type="spellStart"/>
            <w:r w:rsidRPr="00C12C83">
              <w:rPr>
                <w:rFonts w:ascii="Arial" w:hAnsi="Arial" w:cs="Arial"/>
                <w:noProof w:val="0"/>
                <w:szCs w:val="20"/>
              </w:rPr>
              <w:t>Dur-Sharrukin</w:t>
            </w:r>
            <w:proofErr w:type="spellEnd"/>
          </w:p>
        </w:tc>
      </w:tr>
      <w:tr w:rsidR="005E7B18" w:rsidRPr="00C12C83" w:rsidTr="00803C12">
        <w:tc>
          <w:tcPr>
            <w:tcW w:w="1750" w:type="dxa"/>
          </w:tcPr>
          <w:p w:rsidR="005E7B18" w:rsidRPr="00C12C83" w:rsidRDefault="005E7B18" w:rsidP="009F351F">
            <w:pPr>
              <w:rPr>
                <w:rFonts w:ascii="Arial" w:hAnsi="Arial" w:cs="Arial"/>
                <w:noProof w:val="0"/>
                <w:szCs w:val="20"/>
              </w:rPr>
            </w:pPr>
            <w:r w:rsidRPr="00C12C83">
              <w:rPr>
                <w:rFonts w:ascii="Arial" w:hAnsi="Arial" w:cs="Arial"/>
                <w:noProof w:val="0"/>
                <w:szCs w:val="20"/>
              </w:rPr>
              <w:t>South</w:t>
            </w:r>
          </w:p>
        </w:tc>
        <w:tc>
          <w:tcPr>
            <w:tcW w:w="3060" w:type="dxa"/>
          </w:tcPr>
          <w:p w:rsidR="005E7B18" w:rsidRPr="00C12C83" w:rsidRDefault="005E7B18" w:rsidP="009F351F">
            <w:pPr>
              <w:rPr>
                <w:rFonts w:ascii="Arial" w:hAnsi="Arial" w:cs="Arial"/>
                <w:noProof w:val="0"/>
                <w:szCs w:val="20"/>
              </w:rPr>
            </w:pPr>
            <w:r w:rsidRPr="00C12C83">
              <w:rPr>
                <w:rFonts w:ascii="Arial" w:hAnsi="Arial" w:cs="Arial"/>
                <w:noProof w:val="0"/>
                <w:szCs w:val="20"/>
              </w:rPr>
              <w:t xml:space="preserve">Ur and </w:t>
            </w:r>
            <w:proofErr w:type="spellStart"/>
            <w:r w:rsidRPr="00C12C83">
              <w:rPr>
                <w:rFonts w:ascii="Arial" w:hAnsi="Arial" w:cs="Arial"/>
                <w:noProof w:val="0"/>
                <w:szCs w:val="20"/>
              </w:rPr>
              <w:t>Eridu</w:t>
            </w:r>
            <w:proofErr w:type="spellEnd"/>
          </w:p>
        </w:tc>
      </w:tr>
      <w:tr w:rsidR="005E7B18" w:rsidRPr="00C12C83" w:rsidTr="00803C12">
        <w:tc>
          <w:tcPr>
            <w:tcW w:w="1750" w:type="dxa"/>
          </w:tcPr>
          <w:p w:rsidR="005E7B18" w:rsidRPr="00C12C83" w:rsidRDefault="005E7B18" w:rsidP="009F351F">
            <w:pPr>
              <w:rPr>
                <w:rFonts w:ascii="Arial" w:hAnsi="Arial" w:cs="Arial"/>
                <w:noProof w:val="0"/>
                <w:szCs w:val="20"/>
              </w:rPr>
            </w:pPr>
            <w:r w:rsidRPr="00C12C83">
              <w:rPr>
                <w:rFonts w:ascii="Arial" w:hAnsi="Arial" w:cs="Arial"/>
                <w:noProof w:val="0"/>
                <w:szCs w:val="20"/>
              </w:rPr>
              <w:t>East</w:t>
            </w:r>
          </w:p>
        </w:tc>
        <w:tc>
          <w:tcPr>
            <w:tcW w:w="3060" w:type="dxa"/>
          </w:tcPr>
          <w:p w:rsidR="005E7B18" w:rsidRPr="00C12C83" w:rsidRDefault="005E7B18" w:rsidP="009F351F">
            <w:pPr>
              <w:rPr>
                <w:rFonts w:ascii="Arial" w:hAnsi="Arial" w:cs="Arial"/>
                <w:noProof w:val="0"/>
                <w:szCs w:val="20"/>
              </w:rPr>
            </w:pPr>
            <w:r w:rsidRPr="00C12C83">
              <w:rPr>
                <w:rFonts w:ascii="Arial" w:hAnsi="Arial" w:cs="Arial"/>
                <w:noProof w:val="0"/>
                <w:szCs w:val="20"/>
              </w:rPr>
              <w:t xml:space="preserve">Susa and </w:t>
            </w:r>
            <w:proofErr w:type="spellStart"/>
            <w:r w:rsidRPr="00C12C83">
              <w:rPr>
                <w:rFonts w:ascii="Arial" w:hAnsi="Arial" w:cs="Arial"/>
                <w:noProof w:val="0"/>
                <w:szCs w:val="20"/>
              </w:rPr>
              <w:t>Choq</w:t>
            </w:r>
            <w:proofErr w:type="spellEnd"/>
            <w:r w:rsidRPr="00C12C83">
              <w:rPr>
                <w:rFonts w:ascii="Arial" w:hAnsi="Arial" w:cs="Arial"/>
                <w:noProof w:val="0"/>
                <w:szCs w:val="20"/>
              </w:rPr>
              <w:t xml:space="preserve"> </w:t>
            </w:r>
            <w:proofErr w:type="spellStart"/>
            <w:r w:rsidRPr="00C12C83">
              <w:rPr>
                <w:rFonts w:ascii="Arial" w:hAnsi="Arial" w:cs="Arial"/>
                <w:noProof w:val="0"/>
                <w:szCs w:val="20"/>
              </w:rPr>
              <w:t>Zambil</w:t>
            </w:r>
            <w:proofErr w:type="spellEnd"/>
          </w:p>
        </w:tc>
      </w:tr>
    </w:tbl>
    <w:p w:rsidR="005E7B18" w:rsidRPr="00C12C83" w:rsidRDefault="005E7B18" w:rsidP="009F351F">
      <w:pPr>
        <w:rPr>
          <w:rFonts w:ascii="Arial" w:hAnsi="Arial" w:cs="Arial"/>
          <w:noProof w:val="0"/>
          <w:szCs w:val="20"/>
        </w:rPr>
      </w:pPr>
    </w:p>
    <w:p w:rsidR="009F351F" w:rsidRPr="00C12C83" w:rsidRDefault="009F351F" w:rsidP="009F351F">
      <w:pPr>
        <w:rPr>
          <w:rFonts w:ascii="Arial" w:hAnsi="Arial" w:cs="Arial"/>
          <w:noProof w:val="0"/>
          <w:szCs w:val="20"/>
        </w:rPr>
      </w:pPr>
      <w:r w:rsidRPr="00C12C83">
        <w:rPr>
          <w:rFonts w:ascii="Arial" w:hAnsi="Arial" w:cs="Arial"/>
          <w:noProof w:val="0"/>
          <w:szCs w:val="20"/>
        </w:rPr>
        <w:t xml:space="preserve">The earliest ziggurats are the </w:t>
      </w:r>
      <w:proofErr w:type="spellStart"/>
      <w:r w:rsidRPr="00C12C83">
        <w:rPr>
          <w:rFonts w:ascii="Arial" w:hAnsi="Arial" w:cs="Arial"/>
          <w:noProof w:val="0"/>
          <w:szCs w:val="20"/>
        </w:rPr>
        <w:t>Ubaid</w:t>
      </w:r>
      <w:proofErr w:type="spellEnd"/>
      <w:r w:rsidRPr="00C12C83">
        <w:rPr>
          <w:rFonts w:ascii="Arial" w:hAnsi="Arial" w:cs="Arial"/>
          <w:noProof w:val="0"/>
          <w:szCs w:val="20"/>
        </w:rPr>
        <w:t xml:space="preserve"> temples at </w:t>
      </w:r>
      <w:proofErr w:type="spellStart"/>
      <w:r w:rsidRPr="00C12C83">
        <w:rPr>
          <w:rFonts w:ascii="Arial" w:hAnsi="Arial" w:cs="Arial"/>
          <w:noProof w:val="0"/>
          <w:szCs w:val="20"/>
        </w:rPr>
        <w:t>Eridu</w:t>
      </w:r>
      <w:proofErr w:type="spellEnd"/>
      <w:r w:rsidRPr="00C12C83">
        <w:rPr>
          <w:rFonts w:ascii="Arial" w:hAnsi="Arial" w:cs="Arial"/>
          <w:noProof w:val="0"/>
          <w:szCs w:val="20"/>
        </w:rPr>
        <w:t>. They date from the end of the 5</w:t>
      </w:r>
      <w:r w:rsidRPr="00C12C83">
        <w:rPr>
          <w:rFonts w:ascii="Arial" w:hAnsi="Arial" w:cs="Arial"/>
          <w:noProof w:val="0"/>
          <w:szCs w:val="20"/>
          <w:vertAlign w:val="superscript"/>
        </w:rPr>
        <w:t>th</w:t>
      </w:r>
      <w:r w:rsidRPr="00C12C83">
        <w:rPr>
          <w:rFonts w:ascii="Arial" w:hAnsi="Arial" w:cs="Arial"/>
          <w:noProof w:val="0"/>
          <w:szCs w:val="20"/>
        </w:rPr>
        <w:t xml:space="preserve"> millennium (4300) BC. The latest ones are </w:t>
      </w:r>
      <w:proofErr w:type="spellStart"/>
      <w:r w:rsidRPr="00C12C83">
        <w:rPr>
          <w:rFonts w:ascii="Arial" w:hAnsi="Arial" w:cs="Arial"/>
          <w:noProof w:val="0"/>
          <w:szCs w:val="20"/>
        </w:rPr>
        <w:t>Selucid</w:t>
      </w:r>
      <w:proofErr w:type="spellEnd"/>
      <w:r w:rsidRPr="00C12C83">
        <w:rPr>
          <w:rFonts w:ascii="Arial" w:hAnsi="Arial" w:cs="Arial"/>
          <w:noProof w:val="0"/>
          <w:szCs w:val="20"/>
        </w:rPr>
        <w:t xml:space="preserve"> from the 3</w:t>
      </w:r>
      <w:r w:rsidRPr="00C12C83">
        <w:rPr>
          <w:rFonts w:ascii="Arial" w:hAnsi="Arial" w:cs="Arial"/>
          <w:noProof w:val="0"/>
          <w:szCs w:val="20"/>
          <w:vertAlign w:val="superscript"/>
        </w:rPr>
        <w:t>rd</w:t>
      </w:r>
      <w:r w:rsidRPr="00C12C83">
        <w:rPr>
          <w:rFonts w:ascii="Arial" w:hAnsi="Arial" w:cs="Arial"/>
          <w:noProof w:val="0"/>
          <w:szCs w:val="20"/>
        </w:rPr>
        <w:t xml:space="preserve"> century BC (Walton, 1996).</w:t>
      </w:r>
      <w:r w:rsidR="00F5028C" w:rsidRPr="00C12C83">
        <w:rPr>
          <w:rFonts w:ascii="Arial" w:hAnsi="Arial" w:cs="Arial"/>
          <w:noProof w:val="0"/>
          <w:szCs w:val="20"/>
        </w:rPr>
        <w:t xml:space="preserve"> So the ziggurat architectural tradition spanned 4,000 years. </w:t>
      </w:r>
    </w:p>
    <w:p w:rsidR="009F351F" w:rsidRPr="00C12C83" w:rsidRDefault="009F351F" w:rsidP="009F351F">
      <w:pPr>
        <w:rPr>
          <w:rFonts w:ascii="Arial" w:hAnsi="Arial" w:cs="Arial"/>
          <w:noProof w:val="0"/>
          <w:szCs w:val="20"/>
        </w:rPr>
      </w:pPr>
    </w:p>
    <w:p w:rsidR="009F351F" w:rsidRPr="00C12C83" w:rsidRDefault="009F351F" w:rsidP="009F351F">
      <w:pPr>
        <w:rPr>
          <w:rFonts w:ascii="Arial" w:hAnsi="Arial" w:cs="Arial"/>
          <w:noProof w:val="0"/>
          <w:szCs w:val="20"/>
        </w:rPr>
      </w:pPr>
      <w:r w:rsidRPr="00C12C83">
        <w:rPr>
          <w:rFonts w:ascii="Arial" w:hAnsi="Arial" w:cs="Arial"/>
          <w:noProof w:val="0"/>
          <w:szCs w:val="20"/>
        </w:rPr>
        <w:t>The smallest ziggurats are 20 meters on a side and the largest ones 90 meters. Z</w:t>
      </w:r>
      <w:r w:rsidR="005E7B18" w:rsidRPr="00C12C83">
        <w:rPr>
          <w:rFonts w:ascii="Arial" w:hAnsi="Arial" w:cs="Arial"/>
          <w:noProof w:val="0"/>
          <w:szCs w:val="20"/>
        </w:rPr>
        <w:t>i</w:t>
      </w:r>
      <w:r w:rsidRPr="00C12C83">
        <w:rPr>
          <w:rFonts w:ascii="Arial" w:hAnsi="Arial" w:cs="Arial"/>
          <w:noProof w:val="0"/>
          <w:szCs w:val="20"/>
        </w:rPr>
        <w:t>ggurats were built, filled and built over u</w:t>
      </w:r>
      <w:r w:rsidR="00F5028C" w:rsidRPr="00C12C83">
        <w:rPr>
          <w:rFonts w:ascii="Arial" w:hAnsi="Arial" w:cs="Arial"/>
          <w:noProof w:val="0"/>
          <w:szCs w:val="20"/>
        </w:rPr>
        <w:t>p to 16 times (Ur III, ziggurat</w:t>
      </w:r>
      <w:r w:rsidRPr="00C12C83">
        <w:rPr>
          <w:rFonts w:ascii="Arial" w:hAnsi="Arial" w:cs="Arial"/>
          <w:noProof w:val="0"/>
          <w:szCs w:val="20"/>
        </w:rPr>
        <w:t xml:space="preserve"> of </w:t>
      </w:r>
      <w:proofErr w:type="spellStart"/>
      <w:r w:rsidRPr="00C12C83">
        <w:rPr>
          <w:rFonts w:ascii="Arial" w:hAnsi="Arial" w:cs="Arial"/>
          <w:noProof w:val="0"/>
          <w:szCs w:val="20"/>
        </w:rPr>
        <w:t>Amar</w:t>
      </w:r>
      <w:proofErr w:type="spellEnd"/>
      <w:r w:rsidRPr="00C12C83">
        <w:rPr>
          <w:rFonts w:ascii="Arial" w:hAnsi="Arial" w:cs="Arial"/>
          <w:noProof w:val="0"/>
          <w:szCs w:val="20"/>
        </w:rPr>
        <w:t xml:space="preserve">-Sin 2046-2038 BC). </w:t>
      </w:r>
      <w:proofErr w:type="gramStart"/>
      <w:r w:rsidRPr="00C12C83">
        <w:rPr>
          <w:rFonts w:ascii="Arial" w:hAnsi="Arial" w:cs="Arial"/>
          <w:noProof w:val="0"/>
          <w:szCs w:val="20"/>
        </w:rPr>
        <w:t>The resulting stair-case geometry lead to conscious architectural design of a staged tower in the Early Dynastic period (2900-2350 BC; Walton, 1996 citing Crawford, 1977).</w:t>
      </w:r>
      <w:proofErr w:type="gramEnd"/>
    </w:p>
    <w:p w:rsidR="009F351F" w:rsidRPr="00C12C83" w:rsidRDefault="009F351F" w:rsidP="009F351F">
      <w:pPr>
        <w:rPr>
          <w:rFonts w:ascii="Arial" w:hAnsi="Arial" w:cs="Arial"/>
          <w:noProof w:val="0"/>
          <w:szCs w:val="20"/>
        </w:rPr>
      </w:pPr>
    </w:p>
    <w:p w:rsidR="00EA3EBA" w:rsidRPr="00C12C83" w:rsidRDefault="00EA3EBA">
      <w:pPr>
        <w:widowControl/>
        <w:autoSpaceDE/>
        <w:autoSpaceDN/>
        <w:adjustRightInd/>
        <w:rPr>
          <w:rFonts w:ascii="Arial" w:hAnsi="Arial" w:cs="Arial"/>
          <w:noProof w:val="0"/>
          <w:szCs w:val="20"/>
        </w:rPr>
      </w:pPr>
    </w:p>
    <w:p w:rsidR="009F351F" w:rsidRPr="00C12C83" w:rsidRDefault="009F351F" w:rsidP="009F351F">
      <w:pPr>
        <w:rPr>
          <w:rFonts w:ascii="Arial" w:hAnsi="Arial" w:cs="Arial"/>
          <w:noProof w:val="0"/>
          <w:szCs w:val="20"/>
        </w:rPr>
      </w:pPr>
      <w:r w:rsidRPr="00C12C83">
        <w:rPr>
          <w:rFonts w:ascii="Arial" w:hAnsi="Arial" w:cs="Arial"/>
          <w:noProof w:val="0"/>
          <w:szCs w:val="20"/>
        </w:rPr>
        <w:t>PHOTO LINK: UR 00</w:t>
      </w:r>
      <w:r w:rsidR="00E37701">
        <w:rPr>
          <w:rFonts w:ascii="Arial" w:hAnsi="Arial" w:cs="Arial"/>
          <w:noProof w:val="0"/>
          <w:szCs w:val="20"/>
        </w:rPr>
        <w:t>3</w:t>
      </w:r>
      <w:r w:rsidRPr="00C12C83">
        <w:rPr>
          <w:rFonts w:ascii="Arial" w:hAnsi="Arial" w:cs="Arial"/>
          <w:noProof w:val="0"/>
          <w:szCs w:val="20"/>
        </w:rPr>
        <w:t xml:space="preserve"> Restored ziggurat at Ur c 2100 BC</w:t>
      </w:r>
      <w:r w:rsidR="00E37701">
        <w:rPr>
          <w:rFonts w:ascii="Arial" w:hAnsi="Arial" w:cs="Arial"/>
          <w:noProof w:val="0"/>
          <w:szCs w:val="20"/>
        </w:rPr>
        <w:t xml:space="preserve">. </w:t>
      </w:r>
      <w:proofErr w:type="spellStart"/>
      <w:r w:rsidR="00E37701">
        <w:rPr>
          <w:rFonts w:ascii="Arial" w:hAnsi="Arial" w:cs="Arial"/>
          <w:noProof w:val="0"/>
          <w:szCs w:val="20"/>
        </w:rPr>
        <w:t>Aling</w:t>
      </w:r>
      <w:proofErr w:type="spellEnd"/>
      <w:r w:rsidR="00E37701">
        <w:rPr>
          <w:rFonts w:ascii="Arial" w:hAnsi="Arial" w:cs="Arial"/>
          <w:noProof w:val="0"/>
          <w:szCs w:val="20"/>
        </w:rPr>
        <w:t>, 2003, B&amp;S, 17:1:4. Photograph by John F. Shaw / SPC</w:t>
      </w:r>
    </w:p>
    <w:p w:rsidR="00EA3EBA" w:rsidRPr="00C12C83" w:rsidRDefault="00E37701" w:rsidP="00803C12">
      <w:pPr>
        <w:jc w:val="center"/>
        <w:rPr>
          <w:rFonts w:ascii="Arial" w:hAnsi="Arial" w:cs="Arial"/>
          <w:noProof w:val="0"/>
          <w:szCs w:val="20"/>
        </w:rPr>
      </w:pPr>
      <w:r>
        <w:rPr>
          <w:rFonts w:ascii="Arial" w:hAnsi="Arial" w:cs="Arial"/>
          <w:szCs w:val="20"/>
        </w:rPr>
        <w:drawing>
          <wp:inline distT="0" distB="0" distL="0" distR="0">
            <wp:extent cx="4378626" cy="3762375"/>
            <wp:effectExtent l="19050" t="0" r="2874" b="0"/>
            <wp:docPr id="29" name="Picture 28" descr="UR 003 Ziggurat at Ur c  2100 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 003 Ziggurat at Ur c  2100 BC.jpg"/>
                    <pic:cNvPicPr/>
                  </pic:nvPicPr>
                  <pic:blipFill>
                    <a:blip r:embed="rId42" cstate="print"/>
                    <a:stretch>
                      <a:fillRect/>
                    </a:stretch>
                  </pic:blipFill>
                  <pic:spPr>
                    <a:xfrm>
                      <a:off x="0" y="0"/>
                      <a:ext cx="4380441" cy="3763934"/>
                    </a:xfrm>
                    <a:prstGeom prst="rect">
                      <a:avLst/>
                    </a:prstGeom>
                  </pic:spPr>
                </pic:pic>
              </a:graphicData>
            </a:graphic>
          </wp:inline>
        </w:drawing>
      </w:r>
    </w:p>
    <w:p w:rsidR="00803C12" w:rsidRDefault="00803C12">
      <w:pPr>
        <w:widowControl/>
        <w:autoSpaceDE/>
        <w:autoSpaceDN/>
        <w:adjustRightInd/>
        <w:rPr>
          <w:rFonts w:ascii="Arial" w:hAnsi="Arial" w:cs="Arial"/>
          <w:noProof w:val="0"/>
          <w:szCs w:val="20"/>
        </w:rPr>
      </w:pPr>
      <w:r>
        <w:rPr>
          <w:rFonts w:ascii="Arial" w:hAnsi="Arial" w:cs="Arial"/>
          <w:noProof w:val="0"/>
          <w:szCs w:val="20"/>
        </w:rPr>
        <w:br w:type="page"/>
      </w:r>
    </w:p>
    <w:p w:rsidR="00EA3EBA" w:rsidRPr="00C12C83" w:rsidRDefault="00EA3EBA" w:rsidP="009F351F">
      <w:pPr>
        <w:rPr>
          <w:rFonts w:ascii="Arial" w:hAnsi="Arial" w:cs="Arial"/>
          <w:noProof w:val="0"/>
          <w:szCs w:val="20"/>
        </w:rPr>
      </w:pPr>
    </w:p>
    <w:p w:rsidR="009F351F" w:rsidRPr="00C12C83" w:rsidRDefault="009F351F" w:rsidP="009F351F">
      <w:pPr>
        <w:rPr>
          <w:rFonts w:ascii="Arial" w:hAnsi="Arial" w:cs="Arial"/>
          <w:noProof w:val="0"/>
          <w:szCs w:val="20"/>
        </w:rPr>
      </w:pPr>
      <w:r w:rsidRPr="00C12C83">
        <w:rPr>
          <w:rFonts w:ascii="Arial" w:hAnsi="Arial" w:cs="Arial"/>
          <w:noProof w:val="0"/>
          <w:szCs w:val="20"/>
        </w:rPr>
        <w:t>PHOTO LINK: ZIGGURAT 001: Reconstruction of Ziggurat at Ur.</w:t>
      </w:r>
      <w:r w:rsidR="00E37701">
        <w:rPr>
          <w:rFonts w:ascii="Arial" w:hAnsi="Arial" w:cs="Arial"/>
          <w:noProof w:val="0"/>
          <w:szCs w:val="20"/>
        </w:rPr>
        <w:t xml:space="preserve"> Walton, 1996, B&amp;S, 9:3</w:t>
      </w:r>
      <w:proofErr w:type="gramStart"/>
      <w:r w:rsidR="00E37701">
        <w:rPr>
          <w:rFonts w:ascii="Arial" w:hAnsi="Arial" w:cs="Arial"/>
          <w:noProof w:val="0"/>
          <w:szCs w:val="20"/>
        </w:rPr>
        <w:t>:cover</w:t>
      </w:r>
      <w:proofErr w:type="gramEnd"/>
      <w:r w:rsidR="00E37701">
        <w:rPr>
          <w:rFonts w:ascii="Arial" w:hAnsi="Arial" w:cs="Arial"/>
          <w:noProof w:val="0"/>
          <w:szCs w:val="20"/>
        </w:rPr>
        <w:t xml:space="preserve">. </w:t>
      </w:r>
      <w:proofErr w:type="gramStart"/>
      <w:r w:rsidR="00E37701">
        <w:rPr>
          <w:rFonts w:ascii="Arial" w:hAnsi="Arial" w:cs="Arial"/>
          <w:noProof w:val="0"/>
          <w:szCs w:val="20"/>
        </w:rPr>
        <w:t xml:space="preserve">Illustration by </w:t>
      </w:r>
      <w:proofErr w:type="spellStart"/>
      <w:r w:rsidR="00E37701">
        <w:rPr>
          <w:rFonts w:ascii="Arial" w:hAnsi="Arial" w:cs="Arial"/>
          <w:noProof w:val="0"/>
          <w:szCs w:val="20"/>
        </w:rPr>
        <w:t>Aramco</w:t>
      </w:r>
      <w:proofErr w:type="spellEnd"/>
      <w:r w:rsidR="00E37701">
        <w:rPr>
          <w:rFonts w:ascii="Arial" w:hAnsi="Arial" w:cs="Arial"/>
          <w:noProof w:val="0"/>
          <w:szCs w:val="20"/>
        </w:rPr>
        <w:t xml:space="preserve"> World.</w:t>
      </w:r>
      <w:proofErr w:type="gramEnd"/>
    </w:p>
    <w:p w:rsidR="00EA3EBA" w:rsidRPr="00C12C83" w:rsidRDefault="00EA3EBA" w:rsidP="00803C12">
      <w:pPr>
        <w:jc w:val="center"/>
        <w:rPr>
          <w:rFonts w:ascii="Arial" w:hAnsi="Arial" w:cs="Arial"/>
          <w:noProof w:val="0"/>
          <w:szCs w:val="20"/>
        </w:rPr>
      </w:pPr>
      <w:r w:rsidRPr="00C12C83">
        <w:rPr>
          <w:rFonts w:ascii="Arial" w:hAnsi="Arial" w:cs="Arial"/>
          <w:szCs w:val="20"/>
        </w:rPr>
        <w:drawing>
          <wp:inline distT="0" distB="0" distL="0" distR="0">
            <wp:extent cx="4074777" cy="3520176"/>
            <wp:effectExtent l="19050" t="0" r="1923" b="0"/>
            <wp:docPr id="43" name="Picture 42" descr="ZIGGURAT 001 Reconstruction of ziggurt at 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GGURAT 001 Reconstruction of ziggurt at Ur.jpg"/>
                    <pic:cNvPicPr/>
                  </pic:nvPicPr>
                  <pic:blipFill>
                    <a:blip r:embed="rId43" cstate="print"/>
                    <a:stretch>
                      <a:fillRect/>
                    </a:stretch>
                  </pic:blipFill>
                  <pic:spPr>
                    <a:xfrm>
                      <a:off x="0" y="0"/>
                      <a:ext cx="4075841" cy="3521095"/>
                    </a:xfrm>
                    <a:prstGeom prst="rect">
                      <a:avLst/>
                    </a:prstGeom>
                  </pic:spPr>
                </pic:pic>
              </a:graphicData>
            </a:graphic>
          </wp:inline>
        </w:drawing>
      </w:r>
    </w:p>
    <w:p w:rsidR="00EA3EBA" w:rsidRPr="00C12C83" w:rsidRDefault="00EA3EBA" w:rsidP="009F351F">
      <w:pPr>
        <w:rPr>
          <w:rFonts w:ascii="Arial" w:hAnsi="Arial" w:cs="Arial"/>
          <w:noProof w:val="0"/>
          <w:szCs w:val="20"/>
        </w:rPr>
      </w:pPr>
    </w:p>
    <w:p w:rsidR="007B0670" w:rsidRPr="00C12C83" w:rsidRDefault="007B0670">
      <w:pPr>
        <w:widowControl/>
        <w:autoSpaceDE/>
        <w:autoSpaceDN/>
        <w:adjustRightInd/>
        <w:rPr>
          <w:rFonts w:ascii="Arial" w:hAnsi="Arial" w:cs="Arial"/>
          <w:noProof w:val="0"/>
          <w:szCs w:val="20"/>
        </w:rPr>
      </w:pPr>
    </w:p>
    <w:p w:rsidR="009F351F" w:rsidRPr="00C12C83" w:rsidRDefault="009F351F" w:rsidP="009F351F">
      <w:pPr>
        <w:rPr>
          <w:rFonts w:ascii="Arial" w:hAnsi="Arial" w:cs="Arial"/>
          <w:noProof w:val="0"/>
          <w:szCs w:val="20"/>
        </w:rPr>
      </w:pPr>
      <w:r w:rsidRPr="00C12C83">
        <w:rPr>
          <w:rFonts w:ascii="Arial" w:hAnsi="Arial" w:cs="Arial"/>
          <w:noProof w:val="0"/>
          <w:szCs w:val="20"/>
        </w:rPr>
        <w:t>PHOTO LINK: UR 005 Base of ziggurat at Babylon possible Tower of Babel per Gen. 11</w:t>
      </w:r>
      <w:r w:rsidR="00E37701">
        <w:rPr>
          <w:rFonts w:ascii="Arial" w:hAnsi="Arial" w:cs="Arial"/>
          <w:noProof w:val="0"/>
          <w:szCs w:val="20"/>
        </w:rPr>
        <w:t xml:space="preserve">. </w:t>
      </w:r>
      <w:proofErr w:type="spellStart"/>
      <w:r w:rsidR="00E37701">
        <w:rPr>
          <w:rFonts w:ascii="Arial" w:hAnsi="Arial" w:cs="Arial"/>
          <w:noProof w:val="0"/>
          <w:szCs w:val="20"/>
        </w:rPr>
        <w:t>Aling</w:t>
      </w:r>
      <w:proofErr w:type="spellEnd"/>
      <w:r w:rsidR="00E37701">
        <w:rPr>
          <w:rFonts w:ascii="Arial" w:hAnsi="Arial" w:cs="Arial"/>
          <w:noProof w:val="0"/>
          <w:szCs w:val="20"/>
        </w:rPr>
        <w:t xml:space="preserve">, 2003, B&amp;S, 7:1:6. </w:t>
      </w:r>
      <w:proofErr w:type="gramStart"/>
      <w:r w:rsidR="00E37701">
        <w:rPr>
          <w:rFonts w:ascii="Arial" w:hAnsi="Arial" w:cs="Arial"/>
          <w:noProof w:val="0"/>
          <w:szCs w:val="20"/>
        </w:rPr>
        <w:t>Photo by C.A. Wilson.</w:t>
      </w:r>
      <w:proofErr w:type="gramEnd"/>
    </w:p>
    <w:p w:rsidR="00564059" w:rsidRPr="00C12C83" w:rsidRDefault="00F3765E" w:rsidP="00803C12">
      <w:pPr>
        <w:jc w:val="center"/>
        <w:rPr>
          <w:rFonts w:ascii="Arial" w:hAnsi="Arial" w:cs="Arial"/>
          <w:noProof w:val="0"/>
          <w:szCs w:val="20"/>
        </w:rPr>
      </w:pPr>
      <w:r w:rsidRPr="00C12C83">
        <w:rPr>
          <w:rFonts w:ascii="Arial" w:hAnsi="Arial" w:cs="Arial"/>
          <w:szCs w:val="20"/>
        </w:rPr>
        <w:drawing>
          <wp:inline distT="0" distB="0" distL="0" distR="0">
            <wp:extent cx="4486513" cy="3459581"/>
            <wp:effectExtent l="19050" t="0" r="9287" b="0"/>
            <wp:docPr id="44" name="Picture 43" descr="UR 005 Base of ziggurate at Baby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 005 Base of ziggurate at Babylon.jpg"/>
                    <pic:cNvPicPr/>
                  </pic:nvPicPr>
                  <pic:blipFill>
                    <a:blip r:embed="rId44" cstate="print"/>
                    <a:stretch>
                      <a:fillRect/>
                    </a:stretch>
                  </pic:blipFill>
                  <pic:spPr>
                    <a:xfrm>
                      <a:off x="0" y="0"/>
                      <a:ext cx="4490155" cy="3462389"/>
                    </a:xfrm>
                    <a:prstGeom prst="rect">
                      <a:avLst/>
                    </a:prstGeom>
                  </pic:spPr>
                </pic:pic>
              </a:graphicData>
            </a:graphic>
          </wp:inline>
        </w:drawing>
      </w:r>
    </w:p>
    <w:p w:rsidR="009F351F" w:rsidRPr="00C12C83" w:rsidRDefault="009F351F" w:rsidP="009F351F">
      <w:pPr>
        <w:rPr>
          <w:rFonts w:ascii="Arial" w:hAnsi="Arial" w:cs="Arial"/>
          <w:noProof w:val="0"/>
          <w:szCs w:val="20"/>
        </w:rPr>
      </w:pPr>
    </w:p>
    <w:p w:rsidR="00183D2F" w:rsidRPr="00C12C83" w:rsidRDefault="009F351F" w:rsidP="009F351F">
      <w:pPr>
        <w:rPr>
          <w:rFonts w:ascii="Arial" w:hAnsi="Arial" w:cs="Arial"/>
          <w:noProof w:val="0"/>
          <w:szCs w:val="20"/>
        </w:rPr>
      </w:pPr>
      <w:r w:rsidRPr="00C12C83">
        <w:rPr>
          <w:rFonts w:ascii="Arial" w:hAnsi="Arial" w:cs="Arial"/>
          <w:noProof w:val="0"/>
          <w:szCs w:val="20"/>
        </w:rPr>
        <w:t xml:space="preserve">While the ziggurat bears superficial resemblance to the early stepped pyramid of </w:t>
      </w:r>
      <w:proofErr w:type="spellStart"/>
      <w:r w:rsidRPr="00C12C83">
        <w:rPr>
          <w:rFonts w:ascii="Arial" w:hAnsi="Arial" w:cs="Arial"/>
          <w:noProof w:val="0"/>
          <w:szCs w:val="20"/>
        </w:rPr>
        <w:t>Djoser</w:t>
      </w:r>
      <w:proofErr w:type="spellEnd"/>
      <w:r w:rsidRPr="00C12C83">
        <w:rPr>
          <w:rFonts w:ascii="Arial" w:hAnsi="Arial" w:cs="Arial"/>
          <w:noProof w:val="0"/>
          <w:szCs w:val="20"/>
        </w:rPr>
        <w:t xml:space="preserve"> at Saqqara, the ziggurats were NOT tombs. A clue to their intended function is found in their names:</w:t>
      </w:r>
    </w:p>
    <w:p w:rsidR="009F351F" w:rsidRPr="00C12C83" w:rsidRDefault="009F351F" w:rsidP="009F351F">
      <w:pPr>
        <w:rPr>
          <w:rFonts w:ascii="Arial" w:hAnsi="Arial" w:cs="Arial"/>
          <w:noProof w:val="0"/>
          <w:szCs w:val="20"/>
        </w:rPr>
      </w:pPr>
    </w:p>
    <w:tbl>
      <w:tblPr>
        <w:tblW w:w="0" w:type="auto"/>
        <w:jc w:val="center"/>
        <w:tblLayout w:type="fixed"/>
        <w:tblCellMar>
          <w:left w:w="100" w:type="dxa"/>
          <w:right w:w="100" w:type="dxa"/>
        </w:tblCellMar>
        <w:tblLook w:val="0000"/>
      </w:tblPr>
      <w:tblGrid>
        <w:gridCol w:w="540"/>
        <w:gridCol w:w="5700"/>
        <w:gridCol w:w="3120"/>
      </w:tblGrid>
      <w:tr w:rsidR="009F351F" w:rsidRPr="00C12C83">
        <w:trPr>
          <w:cantSplit/>
          <w:trHeight w:val="403"/>
          <w:jc w:val="center"/>
        </w:trPr>
        <w:tc>
          <w:tcPr>
            <w:tcW w:w="540" w:type="dxa"/>
            <w:tcBorders>
              <w:top w:val="single" w:sz="6" w:space="0" w:color="auto"/>
              <w:left w:val="single" w:sz="6" w:space="0" w:color="auto"/>
              <w:bottom w:val="nil"/>
              <w:right w:val="nil"/>
            </w:tcBorders>
          </w:tcPr>
          <w:p w:rsidR="009F351F" w:rsidRPr="00C12C83" w:rsidRDefault="009F351F" w:rsidP="009F351F">
            <w:pPr>
              <w:rPr>
                <w:rFonts w:ascii="Arial" w:hAnsi="Arial"/>
                <w:noProof w:val="0"/>
              </w:rPr>
            </w:pPr>
          </w:p>
        </w:tc>
        <w:tc>
          <w:tcPr>
            <w:tcW w:w="5700" w:type="dxa"/>
            <w:tcBorders>
              <w:top w:val="single" w:sz="6" w:space="0" w:color="auto"/>
              <w:left w:val="single" w:sz="6" w:space="0" w:color="auto"/>
              <w:bottom w:val="nil"/>
              <w:right w:val="nil"/>
            </w:tcBorders>
          </w:tcPr>
          <w:p w:rsidR="009F351F" w:rsidRPr="00C12C83" w:rsidRDefault="009F351F" w:rsidP="009F351F">
            <w:pPr>
              <w:rPr>
                <w:rFonts w:ascii="Arial" w:hAnsi="Arial"/>
                <w:b/>
                <w:noProof w:val="0"/>
              </w:rPr>
            </w:pPr>
            <w:r w:rsidRPr="00C12C83">
              <w:rPr>
                <w:rFonts w:ascii="Arial" w:hAnsi="Arial" w:cs="Arial"/>
                <w:b/>
                <w:noProof w:val="0"/>
                <w:szCs w:val="20"/>
              </w:rPr>
              <w:t>NAME</w:t>
            </w:r>
          </w:p>
        </w:tc>
        <w:tc>
          <w:tcPr>
            <w:tcW w:w="3120" w:type="dxa"/>
            <w:tcBorders>
              <w:top w:val="single" w:sz="6" w:space="0" w:color="auto"/>
              <w:left w:val="single" w:sz="6" w:space="0" w:color="auto"/>
              <w:bottom w:val="nil"/>
              <w:right w:val="single" w:sz="6" w:space="0" w:color="auto"/>
            </w:tcBorders>
          </w:tcPr>
          <w:p w:rsidR="009F351F" w:rsidRPr="00C12C83" w:rsidRDefault="009F351F" w:rsidP="009F351F">
            <w:pPr>
              <w:rPr>
                <w:rFonts w:ascii="Arial" w:hAnsi="Arial"/>
                <w:b/>
                <w:noProof w:val="0"/>
              </w:rPr>
            </w:pPr>
            <w:r w:rsidRPr="00C12C83">
              <w:rPr>
                <w:rFonts w:ascii="Arial" w:hAnsi="Arial" w:cs="Arial"/>
                <w:b/>
                <w:noProof w:val="0"/>
                <w:szCs w:val="20"/>
              </w:rPr>
              <w:t>LOCATION</w:t>
            </w:r>
          </w:p>
        </w:tc>
      </w:tr>
      <w:tr w:rsidR="009F351F" w:rsidRPr="00C12C83">
        <w:trPr>
          <w:cantSplit/>
          <w:trHeight w:val="403"/>
          <w:jc w:val="center"/>
        </w:trPr>
        <w:tc>
          <w:tcPr>
            <w:tcW w:w="540" w:type="dxa"/>
            <w:tcBorders>
              <w:top w:val="single" w:sz="6" w:space="0" w:color="auto"/>
              <w:left w:val="single" w:sz="6" w:space="0" w:color="auto"/>
              <w:bottom w:val="nil"/>
              <w:right w:val="nil"/>
            </w:tcBorders>
          </w:tcPr>
          <w:p w:rsidR="009F351F" w:rsidRPr="00C12C83" w:rsidRDefault="009F351F" w:rsidP="009F351F">
            <w:pPr>
              <w:rPr>
                <w:rFonts w:ascii="Arial" w:hAnsi="Arial"/>
                <w:noProof w:val="0"/>
              </w:rPr>
            </w:pPr>
            <w:r w:rsidRPr="00C12C83">
              <w:rPr>
                <w:rFonts w:ascii="Arial" w:hAnsi="Arial" w:cs="Arial"/>
                <w:noProof w:val="0"/>
                <w:szCs w:val="20"/>
              </w:rPr>
              <w:t>1</w:t>
            </w:r>
          </w:p>
        </w:tc>
        <w:tc>
          <w:tcPr>
            <w:tcW w:w="5700" w:type="dxa"/>
            <w:tcBorders>
              <w:top w:val="single" w:sz="6" w:space="0" w:color="auto"/>
              <w:left w:val="single" w:sz="6" w:space="0" w:color="auto"/>
              <w:bottom w:val="nil"/>
              <w:right w:val="nil"/>
            </w:tcBorders>
          </w:tcPr>
          <w:p w:rsidR="009F351F" w:rsidRPr="00C12C83" w:rsidRDefault="009F351F" w:rsidP="009F351F">
            <w:pPr>
              <w:rPr>
                <w:rFonts w:ascii="Arial" w:hAnsi="Arial"/>
                <w:noProof w:val="0"/>
              </w:rPr>
            </w:pPr>
            <w:r w:rsidRPr="00C12C83">
              <w:rPr>
                <w:rFonts w:ascii="Arial" w:hAnsi="Arial" w:cs="Arial"/>
                <w:noProof w:val="0"/>
                <w:szCs w:val="20"/>
              </w:rPr>
              <w:t>Temple of the Foundation of Earth and Heaven</w:t>
            </w:r>
          </w:p>
        </w:tc>
        <w:tc>
          <w:tcPr>
            <w:tcW w:w="3120" w:type="dxa"/>
            <w:tcBorders>
              <w:top w:val="single" w:sz="6" w:space="0" w:color="auto"/>
              <w:left w:val="single" w:sz="6" w:space="0" w:color="auto"/>
              <w:bottom w:val="nil"/>
              <w:right w:val="single" w:sz="6" w:space="0" w:color="auto"/>
            </w:tcBorders>
          </w:tcPr>
          <w:p w:rsidR="009F351F" w:rsidRPr="00C12C83" w:rsidRDefault="009F351F" w:rsidP="009F351F">
            <w:pPr>
              <w:rPr>
                <w:rFonts w:ascii="Arial" w:hAnsi="Arial"/>
                <w:noProof w:val="0"/>
              </w:rPr>
            </w:pPr>
            <w:r w:rsidRPr="00C12C83">
              <w:rPr>
                <w:rFonts w:ascii="Arial" w:hAnsi="Arial" w:cs="Arial"/>
                <w:noProof w:val="0"/>
                <w:szCs w:val="20"/>
              </w:rPr>
              <w:t>Babylon</w:t>
            </w:r>
          </w:p>
        </w:tc>
      </w:tr>
      <w:tr w:rsidR="009F351F" w:rsidRPr="00C12C83">
        <w:trPr>
          <w:cantSplit/>
          <w:trHeight w:val="403"/>
          <w:jc w:val="center"/>
        </w:trPr>
        <w:tc>
          <w:tcPr>
            <w:tcW w:w="540" w:type="dxa"/>
            <w:tcBorders>
              <w:top w:val="single" w:sz="6" w:space="0" w:color="auto"/>
              <w:left w:val="single" w:sz="6" w:space="0" w:color="auto"/>
              <w:bottom w:val="nil"/>
              <w:right w:val="nil"/>
            </w:tcBorders>
          </w:tcPr>
          <w:p w:rsidR="009F351F" w:rsidRPr="00C12C83" w:rsidRDefault="009F351F" w:rsidP="009F351F">
            <w:pPr>
              <w:rPr>
                <w:rFonts w:ascii="Arial" w:hAnsi="Arial"/>
                <w:noProof w:val="0"/>
              </w:rPr>
            </w:pPr>
            <w:r w:rsidRPr="00C12C83">
              <w:rPr>
                <w:rFonts w:ascii="Arial" w:hAnsi="Arial" w:cs="Arial"/>
                <w:noProof w:val="0"/>
                <w:szCs w:val="20"/>
              </w:rPr>
              <w:t>2</w:t>
            </w:r>
          </w:p>
        </w:tc>
        <w:tc>
          <w:tcPr>
            <w:tcW w:w="5700" w:type="dxa"/>
            <w:tcBorders>
              <w:top w:val="single" w:sz="6" w:space="0" w:color="auto"/>
              <w:left w:val="single" w:sz="6" w:space="0" w:color="auto"/>
              <w:bottom w:val="nil"/>
              <w:right w:val="nil"/>
            </w:tcBorders>
          </w:tcPr>
          <w:p w:rsidR="009F351F" w:rsidRPr="00C12C83" w:rsidRDefault="009F351F" w:rsidP="009F351F">
            <w:pPr>
              <w:rPr>
                <w:rFonts w:ascii="Arial" w:hAnsi="Arial"/>
                <w:noProof w:val="0"/>
              </w:rPr>
            </w:pPr>
            <w:r w:rsidRPr="00C12C83">
              <w:rPr>
                <w:rFonts w:ascii="Arial" w:hAnsi="Arial" w:cs="Arial"/>
                <w:noProof w:val="0"/>
                <w:szCs w:val="20"/>
              </w:rPr>
              <w:t>Temple of the Wielder of the 7 Decrees of Heaven and Earth</w:t>
            </w:r>
          </w:p>
        </w:tc>
        <w:tc>
          <w:tcPr>
            <w:tcW w:w="3120" w:type="dxa"/>
            <w:tcBorders>
              <w:top w:val="single" w:sz="6" w:space="0" w:color="auto"/>
              <w:left w:val="single" w:sz="6" w:space="0" w:color="auto"/>
              <w:bottom w:val="nil"/>
              <w:right w:val="single" w:sz="6" w:space="0" w:color="auto"/>
            </w:tcBorders>
          </w:tcPr>
          <w:p w:rsidR="009F351F" w:rsidRPr="00C12C83" w:rsidRDefault="009F351F" w:rsidP="009F351F">
            <w:pPr>
              <w:rPr>
                <w:rFonts w:ascii="Arial" w:hAnsi="Arial"/>
                <w:noProof w:val="0"/>
              </w:rPr>
            </w:pPr>
            <w:proofErr w:type="spellStart"/>
            <w:r w:rsidRPr="00C12C83">
              <w:rPr>
                <w:rFonts w:ascii="Arial" w:hAnsi="Arial" w:cs="Arial"/>
                <w:noProof w:val="0"/>
                <w:szCs w:val="20"/>
              </w:rPr>
              <w:t>Borsippa</w:t>
            </w:r>
            <w:proofErr w:type="spellEnd"/>
          </w:p>
        </w:tc>
      </w:tr>
      <w:tr w:rsidR="009F351F" w:rsidRPr="00C12C83">
        <w:trPr>
          <w:cantSplit/>
          <w:trHeight w:val="403"/>
          <w:jc w:val="center"/>
        </w:trPr>
        <w:tc>
          <w:tcPr>
            <w:tcW w:w="540" w:type="dxa"/>
            <w:tcBorders>
              <w:top w:val="single" w:sz="6" w:space="0" w:color="auto"/>
              <w:left w:val="single" w:sz="6" w:space="0" w:color="auto"/>
              <w:bottom w:val="nil"/>
              <w:right w:val="nil"/>
            </w:tcBorders>
          </w:tcPr>
          <w:p w:rsidR="009F351F" w:rsidRPr="00C12C83" w:rsidRDefault="009F351F" w:rsidP="009F351F">
            <w:pPr>
              <w:rPr>
                <w:rFonts w:ascii="Arial" w:hAnsi="Arial"/>
                <w:noProof w:val="0"/>
              </w:rPr>
            </w:pPr>
            <w:r w:rsidRPr="00C12C83">
              <w:rPr>
                <w:rFonts w:ascii="Arial" w:hAnsi="Arial" w:cs="Arial"/>
                <w:noProof w:val="0"/>
                <w:szCs w:val="20"/>
              </w:rPr>
              <w:t>3</w:t>
            </w:r>
          </w:p>
        </w:tc>
        <w:tc>
          <w:tcPr>
            <w:tcW w:w="5700" w:type="dxa"/>
            <w:tcBorders>
              <w:top w:val="single" w:sz="6" w:space="0" w:color="auto"/>
              <w:left w:val="single" w:sz="6" w:space="0" w:color="auto"/>
              <w:bottom w:val="nil"/>
              <w:right w:val="nil"/>
            </w:tcBorders>
          </w:tcPr>
          <w:p w:rsidR="009F351F" w:rsidRPr="00C12C83" w:rsidRDefault="009F351F" w:rsidP="009F351F">
            <w:pPr>
              <w:rPr>
                <w:rFonts w:ascii="Arial" w:hAnsi="Arial"/>
                <w:noProof w:val="0"/>
              </w:rPr>
            </w:pPr>
            <w:r w:rsidRPr="00C12C83">
              <w:rPr>
                <w:rFonts w:ascii="Arial" w:hAnsi="Arial" w:cs="Arial"/>
                <w:noProof w:val="0"/>
                <w:szCs w:val="20"/>
              </w:rPr>
              <w:t xml:space="preserve">[...] </w:t>
            </w:r>
            <w:proofErr w:type="spellStart"/>
            <w:r w:rsidRPr="00C12C83">
              <w:rPr>
                <w:rFonts w:ascii="Arial" w:hAnsi="Arial" w:cs="Arial"/>
                <w:i/>
                <w:iCs/>
                <w:noProof w:val="0"/>
                <w:szCs w:val="20"/>
              </w:rPr>
              <w:t>gigir</w:t>
            </w:r>
            <w:proofErr w:type="spellEnd"/>
          </w:p>
        </w:tc>
        <w:tc>
          <w:tcPr>
            <w:tcW w:w="3120" w:type="dxa"/>
            <w:tcBorders>
              <w:top w:val="single" w:sz="6" w:space="0" w:color="auto"/>
              <w:left w:val="single" w:sz="6" w:space="0" w:color="auto"/>
              <w:bottom w:val="nil"/>
              <w:right w:val="single" w:sz="6" w:space="0" w:color="auto"/>
            </w:tcBorders>
          </w:tcPr>
          <w:p w:rsidR="009F351F" w:rsidRPr="00C12C83" w:rsidRDefault="009F351F" w:rsidP="009F351F">
            <w:pPr>
              <w:rPr>
                <w:rFonts w:ascii="Arial" w:hAnsi="Arial"/>
                <w:noProof w:val="0"/>
              </w:rPr>
            </w:pPr>
            <w:r w:rsidRPr="00C12C83">
              <w:rPr>
                <w:rFonts w:ascii="Arial" w:hAnsi="Arial" w:cs="Arial"/>
                <w:noProof w:val="0"/>
                <w:szCs w:val="20"/>
              </w:rPr>
              <w:t>Nippur</w:t>
            </w:r>
          </w:p>
        </w:tc>
      </w:tr>
      <w:tr w:rsidR="009F351F" w:rsidRPr="00C12C83">
        <w:trPr>
          <w:cantSplit/>
          <w:trHeight w:val="403"/>
          <w:jc w:val="center"/>
        </w:trPr>
        <w:tc>
          <w:tcPr>
            <w:tcW w:w="540" w:type="dxa"/>
            <w:tcBorders>
              <w:top w:val="single" w:sz="6" w:space="0" w:color="auto"/>
              <w:left w:val="single" w:sz="6" w:space="0" w:color="auto"/>
              <w:bottom w:val="nil"/>
              <w:right w:val="nil"/>
            </w:tcBorders>
          </w:tcPr>
          <w:p w:rsidR="009F351F" w:rsidRPr="00C12C83" w:rsidRDefault="009F351F" w:rsidP="009F351F">
            <w:pPr>
              <w:rPr>
                <w:rFonts w:ascii="Arial" w:hAnsi="Arial"/>
                <w:noProof w:val="0"/>
              </w:rPr>
            </w:pPr>
            <w:r w:rsidRPr="00C12C83">
              <w:rPr>
                <w:rFonts w:ascii="Arial" w:hAnsi="Arial" w:cs="Arial"/>
                <w:noProof w:val="0"/>
                <w:szCs w:val="20"/>
              </w:rPr>
              <w:t>4</w:t>
            </w:r>
          </w:p>
        </w:tc>
        <w:tc>
          <w:tcPr>
            <w:tcW w:w="5700" w:type="dxa"/>
            <w:tcBorders>
              <w:top w:val="single" w:sz="6" w:space="0" w:color="auto"/>
              <w:left w:val="single" w:sz="6" w:space="0" w:color="auto"/>
              <w:bottom w:val="nil"/>
              <w:right w:val="nil"/>
            </w:tcBorders>
          </w:tcPr>
          <w:p w:rsidR="009F351F" w:rsidRPr="00C12C83" w:rsidRDefault="009F351F" w:rsidP="009F351F">
            <w:pPr>
              <w:rPr>
                <w:rFonts w:ascii="Arial" w:hAnsi="Arial"/>
                <w:noProof w:val="0"/>
              </w:rPr>
            </w:pPr>
            <w:r w:rsidRPr="00C12C83">
              <w:rPr>
                <w:rFonts w:ascii="Arial" w:hAnsi="Arial" w:cs="Arial"/>
                <w:noProof w:val="0"/>
                <w:szCs w:val="20"/>
              </w:rPr>
              <w:t>Temple of the Mountain Breeze</w:t>
            </w:r>
          </w:p>
        </w:tc>
        <w:tc>
          <w:tcPr>
            <w:tcW w:w="3120" w:type="dxa"/>
            <w:tcBorders>
              <w:top w:val="single" w:sz="6" w:space="0" w:color="auto"/>
              <w:left w:val="single" w:sz="6" w:space="0" w:color="auto"/>
              <w:bottom w:val="nil"/>
              <w:right w:val="single" w:sz="6" w:space="0" w:color="auto"/>
            </w:tcBorders>
          </w:tcPr>
          <w:p w:rsidR="009F351F" w:rsidRPr="00C12C83" w:rsidRDefault="009F351F" w:rsidP="009F351F">
            <w:pPr>
              <w:rPr>
                <w:rFonts w:ascii="Arial" w:hAnsi="Arial"/>
                <w:noProof w:val="0"/>
              </w:rPr>
            </w:pPr>
            <w:r w:rsidRPr="00C12C83">
              <w:rPr>
                <w:rFonts w:ascii="Arial" w:hAnsi="Arial" w:cs="Arial"/>
                <w:noProof w:val="0"/>
                <w:szCs w:val="20"/>
              </w:rPr>
              <w:t>Nippur</w:t>
            </w:r>
          </w:p>
        </w:tc>
      </w:tr>
      <w:tr w:rsidR="009F351F" w:rsidRPr="00C12C83">
        <w:trPr>
          <w:cantSplit/>
          <w:trHeight w:val="403"/>
          <w:jc w:val="center"/>
        </w:trPr>
        <w:tc>
          <w:tcPr>
            <w:tcW w:w="540" w:type="dxa"/>
            <w:tcBorders>
              <w:top w:val="single" w:sz="6" w:space="0" w:color="auto"/>
              <w:left w:val="single" w:sz="6" w:space="0" w:color="auto"/>
              <w:bottom w:val="nil"/>
              <w:right w:val="nil"/>
            </w:tcBorders>
          </w:tcPr>
          <w:p w:rsidR="009F351F" w:rsidRPr="00C12C83" w:rsidRDefault="009F351F" w:rsidP="009F351F">
            <w:pPr>
              <w:rPr>
                <w:rFonts w:ascii="Arial" w:hAnsi="Arial"/>
                <w:noProof w:val="0"/>
              </w:rPr>
            </w:pPr>
            <w:r w:rsidRPr="00C12C83">
              <w:rPr>
                <w:rFonts w:ascii="Arial" w:hAnsi="Arial" w:cs="Arial"/>
                <w:noProof w:val="0"/>
                <w:szCs w:val="20"/>
              </w:rPr>
              <w:t>5</w:t>
            </w:r>
          </w:p>
        </w:tc>
        <w:tc>
          <w:tcPr>
            <w:tcW w:w="5700" w:type="dxa"/>
            <w:tcBorders>
              <w:top w:val="single" w:sz="6" w:space="0" w:color="auto"/>
              <w:left w:val="single" w:sz="6" w:space="0" w:color="auto"/>
              <w:bottom w:val="nil"/>
              <w:right w:val="nil"/>
            </w:tcBorders>
          </w:tcPr>
          <w:p w:rsidR="009F351F" w:rsidRPr="00C12C83" w:rsidRDefault="009F351F" w:rsidP="009F351F">
            <w:pPr>
              <w:rPr>
                <w:rFonts w:ascii="Arial" w:hAnsi="Arial"/>
                <w:noProof w:val="0"/>
              </w:rPr>
            </w:pPr>
            <w:r w:rsidRPr="00C12C83">
              <w:rPr>
                <w:rFonts w:ascii="Arial" w:hAnsi="Arial" w:cs="Arial"/>
                <w:noProof w:val="0"/>
                <w:szCs w:val="20"/>
              </w:rPr>
              <w:t>Temple of Mystery</w:t>
            </w:r>
          </w:p>
        </w:tc>
        <w:tc>
          <w:tcPr>
            <w:tcW w:w="3120" w:type="dxa"/>
            <w:tcBorders>
              <w:top w:val="single" w:sz="6" w:space="0" w:color="auto"/>
              <w:left w:val="single" w:sz="6" w:space="0" w:color="auto"/>
              <w:bottom w:val="nil"/>
              <w:right w:val="single" w:sz="6" w:space="0" w:color="auto"/>
            </w:tcBorders>
          </w:tcPr>
          <w:p w:rsidR="009F351F" w:rsidRPr="00C12C83" w:rsidRDefault="009F351F" w:rsidP="009F351F">
            <w:pPr>
              <w:rPr>
                <w:rFonts w:ascii="Arial" w:hAnsi="Arial"/>
                <w:noProof w:val="0"/>
              </w:rPr>
            </w:pPr>
            <w:r w:rsidRPr="00C12C83">
              <w:rPr>
                <w:rFonts w:ascii="Arial" w:hAnsi="Arial" w:cs="Arial"/>
                <w:noProof w:val="0"/>
                <w:szCs w:val="20"/>
              </w:rPr>
              <w:t>Nippur</w:t>
            </w:r>
          </w:p>
        </w:tc>
      </w:tr>
      <w:tr w:rsidR="009F351F" w:rsidRPr="00C12C83">
        <w:trPr>
          <w:cantSplit/>
          <w:trHeight w:val="403"/>
          <w:jc w:val="center"/>
        </w:trPr>
        <w:tc>
          <w:tcPr>
            <w:tcW w:w="540" w:type="dxa"/>
            <w:tcBorders>
              <w:top w:val="single" w:sz="6" w:space="0" w:color="auto"/>
              <w:left w:val="single" w:sz="6" w:space="0" w:color="auto"/>
              <w:bottom w:val="nil"/>
              <w:right w:val="nil"/>
            </w:tcBorders>
          </w:tcPr>
          <w:p w:rsidR="009F351F" w:rsidRPr="00C12C83" w:rsidRDefault="009F351F" w:rsidP="009F351F">
            <w:pPr>
              <w:rPr>
                <w:rFonts w:ascii="Arial" w:hAnsi="Arial"/>
                <w:noProof w:val="0"/>
              </w:rPr>
            </w:pPr>
            <w:r w:rsidRPr="00C12C83">
              <w:rPr>
                <w:rFonts w:ascii="Arial" w:hAnsi="Arial" w:cs="Arial"/>
                <w:noProof w:val="0"/>
                <w:szCs w:val="20"/>
              </w:rPr>
              <w:t>6</w:t>
            </w:r>
          </w:p>
        </w:tc>
        <w:tc>
          <w:tcPr>
            <w:tcW w:w="5700" w:type="dxa"/>
            <w:tcBorders>
              <w:top w:val="single" w:sz="6" w:space="0" w:color="auto"/>
              <w:left w:val="single" w:sz="6" w:space="0" w:color="auto"/>
              <w:bottom w:val="nil"/>
              <w:right w:val="nil"/>
            </w:tcBorders>
          </w:tcPr>
          <w:p w:rsidR="009F351F" w:rsidRPr="00C12C83" w:rsidRDefault="009F351F" w:rsidP="009F351F">
            <w:pPr>
              <w:rPr>
                <w:rFonts w:ascii="Arial" w:hAnsi="Arial"/>
                <w:noProof w:val="0"/>
              </w:rPr>
            </w:pPr>
            <w:r w:rsidRPr="00C12C83">
              <w:rPr>
                <w:rFonts w:ascii="Arial" w:hAnsi="Arial" w:cs="Arial"/>
                <w:noProof w:val="0"/>
                <w:szCs w:val="20"/>
              </w:rPr>
              <w:t>?</w:t>
            </w:r>
          </w:p>
        </w:tc>
        <w:tc>
          <w:tcPr>
            <w:tcW w:w="3120" w:type="dxa"/>
            <w:tcBorders>
              <w:top w:val="single" w:sz="6" w:space="0" w:color="auto"/>
              <w:left w:val="single" w:sz="6" w:space="0" w:color="auto"/>
              <w:bottom w:val="nil"/>
              <w:right w:val="single" w:sz="6" w:space="0" w:color="auto"/>
            </w:tcBorders>
          </w:tcPr>
          <w:p w:rsidR="009F351F" w:rsidRPr="00C12C83" w:rsidRDefault="009F351F" w:rsidP="009F351F">
            <w:pPr>
              <w:rPr>
                <w:rFonts w:ascii="Arial" w:hAnsi="Arial"/>
                <w:noProof w:val="0"/>
              </w:rPr>
            </w:pPr>
            <w:proofErr w:type="spellStart"/>
            <w:r w:rsidRPr="00C12C83">
              <w:rPr>
                <w:rFonts w:ascii="Arial" w:hAnsi="Arial" w:cs="Arial"/>
                <w:noProof w:val="0"/>
                <w:szCs w:val="20"/>
              </w:rPr>
              <w:t>Kurigatzu</w:t>
            </w:r>
            <w:proofErr w:type="spellEnd"/>
          </w:p>
        </w:tc>
      </w:tr>
      <w:tr w:rsidR="009F351F" w:rsidRPr="00C12C83">
        <w:trPr>
          <w:cantSplit/>
          <w:trHeight w:val="403"/>
          <w:jc w:val="center"/>
        </w:trPr>
        <w:tc>
          <w:tcPr>
            <w:tcW w:w="540" w:type="dxa"/>
            <w:tcBorders>
              <w:top w:val="single" w:sz="6" w:space="0" w:color="auto"/>
              <w:left w:val="single" w:sz="6" w:space="0" w:color="auto"/>
              <w:bottom w:val="nil"/>
              <w:right w:val="nil"/>
            </w:tcBorders>
          </w:tcPr>
          <w:p w:rsidR="009F351F" w:rsidRPr="00C12C83" w:rsidRDefault="009F351F" w:rsidP="009F351F">
            <w:pPr>
              <w:rPr>
                <w:rFonts w:ascii="Arial" w:hAnsi="Arial"/>
                <w:noProof w:val="0"/>
              </w:rPr>
            </w:pPr>
            <w:r w:rsidRPr="00C12C83">
              <w:rPr>
                <w:rFonts w:ascii="Arial" w:hAnsi="Arial" w:cs="Arial"/>
                <w:noProof w:val="0"/>
                <w:szCs w:val="20"/>
              </w:rPr>
              <w:t>7</w:t>
            </w:r>
          </w:p>
        </w:tc>
        <w:tc>
          <w:tcPr>
            <w:tcW w:w="5700" w:type="dxa"/>
            <w:tcBorders>
              <w:top w:val="single" w:sz="6" w:space="0" w:color="auto"/>
              <w:left w:val="single" w:sz="6" w:space="0" w:color="auto"/>
              <w:bottom w:val="nil"/>
              <w:right w:val="nil"/>
            </w:tcBorders>
          </w:tcPr>
          <w:p w:rsidR="009F351F" w:rsidRPr="00C12C83" w:rsidRDefault="009F351F" w:rsidP="009F351F">
            <w:pPr>
              <w:rPr>
                <w:rFonts w:ascii="Arial" w:hAnsi="Arial"/>
                <w:noProof w:val="0"/>
              </w:rPr>
            </w:pPr>
            <w:r w:rsidRPr="00C12C83">
              <w:rPr>
                <w:rFonts w:ascii="Arial" w:hAnsi="Arial" w:cs="Arial"/>
                <w:noProof w:val="0"/>
                <w:szCs w:val="20"/>
              </w:rPr>
              <w:t>Temple of the Stairway to Pure Heaven</w:t>
            </w:r>
          </w:p>
        </w:tc>
        <w:tc>
          <w:tcPr>
            <w:tcW w:w="3120" w:type="dxa"/>
            <w:tcBorders>
              <w:top w:val="single" w:sz="6" w:space="0" w:color="auto"/>
              <w:left w:val="single" w:sz="6" w:space="0" w:color="auto"/>
              <w:bottom w:val="nil"/>
              <w:right w:val="single" w:sz="6" w:space="0" w:color="auto"/>
            </w:tcBorders>
          </w:tcPr>
          <w:p w:rsidR="009F351F" w:rsidRPr="00C12C83" w:rsidRDefault="009F351F" w:rsidP="009F351F">
            <w:pPr>
              <w:rPr>
                <w:rFonts w:ascii="Arial" w:hAnsi="Arial"/>
                <w:noProof w:val="0"/>
              </w:rPr>
            </w:pPr>
            <w:r w:rsidRPr="00C12C83">
              <w:rPr>
                <w:rFonts w:ascii="Arial" w:hAnsi="Arial" w:cs="Arial"/>
                <w:noProof w:val="0"/>
                <w:szCs w:val="20"/>
              </w:rPr>
              <w:t>Sippar</w:t>
            </w:r>
          </w:p>
        </w:tc>
      </w:tr>
      <w:tr w:rsidR="009F351F" w:rsidRPr="00C12C83">
        <w:trPr>
          <w:cantSplit/>
          <w:trHeight w:val="403"/>
          <w:jc w:val="center"/>
        </w:trPr>
        <w:tc>
          <w:tcPr>
            <w:tcW w:w="540" w:type="dxa"/>
            <w:tcBorders>
              <w:top w:val="single" w:sz="6" w:space="0" w:color="auto"/>
              <w:left w:val="single" w:sz="6" w:space="0" w:color="auto"/>
              <w:bottom w:val="nil"/>
              <w:right w:val="nil"/>
            </w:tcBorders>
          </w:tcPr>
          <w:p w:rsidR="009F351F" w:rsidRPr="00C12C83" w:rsidRDefault="009F351F" w:rsidP="009F351F">
            <w:pPr>
              <w:rPr>
                <w:rFonts w:ascii="Arial" w:hAnsi="Arial"/>
                <w:noProof w:val="0"/>
              </w:rPr>
            </w:pPr>
            <w:r w:rsidRPr="00C12C83">
              <w:rPr>
                <w:rFonts w:ascii="Arial" w:hAnsi="Arial" w:cs="Arial"/>
                <w:noProof w:val="0"/>
                <w:szCs w:val="20"/>
              </w:rPr>
              <w:t>8</w:t>
            </w:r>
          </w:p>
        </w:tc>
        <w:tc>
          <w:tcPr>
            <w:tcW w:w="5700" w:type="dxa"/>
            <w:tcBorders>
              <w:top w:val="single" w:sz="6" w:space="0" w:color="auto"/>
              <w:left w:val="single" w:sz="6" w:space="0" w:color="auto"/>
              <w:bottom w:val="nil"/>
              <w:right w:val="nil"/>
            </w:tcBorders>
          </w:tcPr>
          <w:p w:rsidR="009F351F" w:rsidRPr="00C12C83" w:rsidRDefault="009F351F" w:rsidP="009F351F">
            <w:pPr>
              <w:rPr>
                <w:rFonts w:ascii="Arial" w:hAnsi="Arial"/>
                <w:noProof w:val="0"/>
              </w:rPr>
            </w:pPr>
            <w:r w:rsidRPr="00C12C83">
              <w:rPr>
                <w:rFonts w:ascii="Arial" w:hAnsi="Arial" w:cs="Arial"/>
                <w:noProof w:val="0"/>
                <w:szCs w:val="20"/>
              </w:rPr>
              <w:t xml:space="preserve">Temple of the god </w:t>
            </w:r>
            <w:proofErr w:type="spellStart"/>
            <w:r w:rsidRPr="00C12C83">
              <w:rPr>
                <w:rFonts w:ascii="Arial" w:hAnsi="Arial" w:cs="Arial"/>
                <w:noProof w:val="0"/>
                <w:szCs w:val="20"/>
              </w:rPr>
              <w:t>Dadia</w:t>
            </w:r>
            <w:proofErr w:type="spellEnd"/>
          </w:p>
        </w:tc>
        <w:tc>
          <w:tcPr>
            <w:tcW w:w="3120" w:type="dxa"/>
            <w:tcBorders>
              <w:top w:val="single" w:sz="6" w:space="0" w:color="auto"/>
              <w:left w:val="single" w:sz="6" w:space="0" w:color="auto"/>
              <w:bottom w:val="nil"/>
              <w:right w:val="single" w:sz="6" w:space="0" w:color="auto"/>
            </w:tcBorders>
          </w:tcPr>
          <w:p w:rsidR="009F351F" w:rsidRPr="00C12C83" w:rsidRDefault="009F351F" w:rsidP="009F351F">
            <w:pPr>
              <w:rPr>
                <w:rFonts w:ascii="Arial" w:hAnsi="Arial"/>
                <w:noProof w:val="0"/>
              </w:rPr>
            </w:pPr>
            <w:r w:rsidRPr="00C12C83">
              <w:rPr>
                <w:rFonts w:ascii="Arial" w:hAnsi="Arial" w:cs="Arial"/>
                <w:noProof w:val="0"/>
                <w:szCs w:val="20"/>
              </w:rPr>
              <w:t>Akkad</w:t>
            </w:r>
          </w:p>
        </w:tc>
      </w:tr>
      <w:tr w:rsidR="009F351F" w:rsidRPr="00C12C83">
        <w:trPr>
          <w:cantSplit/>
          <w:trHeight w:val="403"/>
          <w:jc w:val="center"/>
        </w:trPr>
        <w:tc>
          <w:tcPr>
            <w:tcW w:w="540" w:type="dxa"/>
            <w:tcBorders>
              <w:top w:val="single" w:sz="6" w:space="0" w:color="auto"/>
              <w:left w:val="single" w:sz="6" w:space="0" w:color="auto"/>
              <w:bottom w:val="nil"/>
              <w:right w:val="nil"/>
            </w:tcBorders>
          </w:tcPr>
          <w:p w:rsidR="009F351F" w:rsidRPr="00C12C83" w:rsidRDefault="009F351F" w:rsidP="009F351F">
            <w:pPr>
              <w:rPr>
                <w:rFonts w:ascii="Arial" w:hAnsi="Arial"/>
                <w:noProof w:val="0"/>
              </w:rPr>
            </w:pPr>
            <w:r w:rsidRPr="00C12C83">
              <w:rPr>
                <w:rFonts w:ascii="Arial" w:hAnsi="Arial" w:cs="Arial"/>
                <w:noProof w:val="0"/>
                <w:szCs w:val="20"/>
              </w:rPr>
              <w:t>9</w:t>
            </w:r>
          </w:p>
        </w:tc>
        <w:tc>
          <w:tcPr>
            <w:tcW w:w="5700" w:type="dxa"/>
            <w:tcBorders>
              <w:top w:val="single" w:sz="6" w:space="0" w:color="auto"/>
              <w:left w:val="single" w:sz="6" w:space="0" w:color="auto"/>
              <w:bottom w:val="nil"/>
              <w:right w:val="nil"/>
            </w:tcBorders>
          </w:tcPr>
          <w:p w:rsidR="009F351F" w:rsidRPr="00C12C83" w:rsidRDefault="009F351F" w:rsidP="009F351F">
            <w:pPr>
              <w:rPr>
                <w:rFonts w:ascii="Arial" w:hAnsi="Arial"/>
                <w:noProof w:val="0"/>
              </w:rPr>
            </w:pPr>
            <w:r w:rsidRPr="00C12C83">
              <w:rPr>
                <w:rFonts w:ascii="Arial" w:hAnsi="Arial" w:cs="Arial"/>
                <w:noProof w:val="0"/>
                <w:szCs w:val="20"/>
              </w:rPr>
              <w:t>?</w:t>
            </w:r>
          </w:p>
        </w:tc>
        <w:tc>
          <w:tcPr>
            <w:tcW w:w="3120" w:type="dxa"/>
            <w:tcBorders>
              <w:top w:val="single" w:sz="6" w:space="0" w:color="auto"/>
              <w:left w:val="single" w:sz="6" w:space="0" w:color="auto"/>
              <w:bottom w:val="nil"/>
              <w:right w:val="single" w:sz="6" w:space="0" w:color="auto"/>
            </w:tcBorders>
          </w:tcPr>
          <w:p w:rsidR="009F351F" w:rsidRPr="00C12C83" w:rsidRDefault="009F351F" w:rsidP="009F351F">
            <w:pPr>
              <w:rPr>
                <w:rFonts w:ascii="Arial" w:hAnsi="Arial"/>
                <w:noProof w:val="0"/>
              </w:rPr>
            </w:pPr>
            <w:proofErr w:type="spellStart"/>
            <w:r w:rsidRPr="00C12C83">
              <w:rPr>
                <w:rFonts w:ascii="Arial" w:hAnsi="Arial" w:cs="Arial"/>
                <w:noProof w:val="0"/>
                <w:szCs w:val="20"/>
              </w:rPr>
              <w:t>Dumuzi</w:t>
            </w:r>
            <w:proofErr w:type="spellEnd"/>
            <w:r w:rsidRPr="00C12C83">
              <w:rPr>
                <w:rFonts w:ascii="Arial" w:hAnsi="Arial" w:cs="Arial"/>
                <w:noProof w:val="0"/>
                <w:szCs w:val="20"/>
              </w:rPr>
              <w:t xml:space="preserve"> (?)</w:t>
            </w:r>
          </w:p>
        </w:tc>
      </w:tr>
      <w:tr w:rsidR="009F351F" w:rsidRPr="00C12C83">
        <w:trPr>
          <w:cantSplit/>
          <w:trHeight w:val="403"/>
          <w:jc w:val="center"/>
        </w:trPr>
        <w:tc>
          <w:tcPr>
            <w:tcW w:w="540" w:type="dxa"/>
            <w:tcBorders>
              <w:top w:val="single" w:sz="6" w:space="0" w:color="auto"/>
              <w:left w:val="single" w:sz="6" w:space="0" w:color="auto"/>
              <w:bottom w:val="nil"/>
              <w:right w:val="nil"/>
            </w:tcBorders>
          </w:tcPr>
          <w:p w:rsidR="009F351F" w:rsidRPr="00C12C83" w:rsidRDefault="009F351F" w:rsidP="009F351F">
            <w:pPr>
              <w:rPr>
                <w:rFonts w:ascii="Arial" w:hAnsi="Arial"/>
                <w:noProof w:val="0"/>
              </w:rPr>
            </w:pPr>
            <w:r w:rsidRPr="00C12C83">
              <w:rPr>
                <w:rFonts w:ascii="Arial" w:hAnsi="Arial" w:cs="Arial"/>
                <w:noProof w:val="0"/>
                <w:szCs w:val="20"/>
              </w:rPr>
              <w:t>10</w:t>
            </w:r>
          </w:p>
        </w:tc>
        <w:tc>
          <w:tcPr>
            <w:tcW w:w="5700" w:type="dxa"/>
            <w:tcBorders>
              <w:top w:val="single" w:sz="6" w:space="0" w:color="auto"/>
              <w:left w:val="single" w:sz="6" w:space="0" w:color="auto"/>
              <w:bottom w:val="nil"/>
              <w:right w:val="nil"/>
            </w:tcBorders>
          </w:tcPr>
          <w:p w:rsidR="009F351F" w:rsidRPr="00C12C83" w:rsidRDefault="009F351F" w:rsidP="009F351F">
            <w:pPr>
              <w:rPr>
                <w:rFonts w:ascii="Arial" w:hAnsi="Arial"/>
                <w:noProof w:val="0"/>
              </w:rPr>
            </w:pPr>
            <w:r w:rsidRPr="00C12C83">
              <w:rPr>
                <w:rFonts w:ascii="Arial" w:hAnsi="Arial" w:cs="Arial"/>
                <w:noProof w:val="0"/>
                <w:szCs w:val="20"/>
              </w:rPr>
              <w:t>Temple of the Admirable Throne/Sanctuary</w:t>
            </w:r>
          </w:p>
        </w:tc>
        <w:tc>
          <w:tcPr>
            <w:tcW w:w="3120" w:type="dxa"/>
            <w:tcBorders>
              <w:top w:val="single" w:sz="6" w:space="0" w:color="auto"/>
              <w:left w:val="single" w:sz="6" w:space="0" w:color="auto"/>
              <w:bottom w:val="nil"/>
              <w:right w:val="single" w:sz="6" w:space="0" w:color="auto"/>
            </w:tcBorders>
          </w:tcPr>
          <w:p w:rsidR="009F351F" w:rsidRPr="00C12C83" w:rsidRDefault="009F351F" w:rsidP="009F351F">
            <w:pPr>
              <w:rPr>
                <w:rFonts w:ascii="Arial" w:hAnsi="Arial"/>
                <w:noProof w:val="0"/>
              </w:rPr>
            </w:pPr>
            <w:proofErr w:type="spellStart"/>
            <w:r w:rsidRPr="00C12C83">
              <w:rPr>
                <w:rFonts w:ascii="Arial" w:hAnsi="Arial" w:cs="Arial"/>
                <w:noProof w:val="0"/>
                <w:szCs w:val="20"/>
              </w:rPr>
              <w:t>Dumuzi</w:t>
            </w:r>
            <w:proofErr w:type="spellEnd"/>
            <w:r w:rsidRPr="00C12C83">
              <w:rPr>
                <w:rFonts w:ascii="Arial" w:hAnsi="Arial" w:cs="Arial"/>
                <w:noProof w:val="0"/>
                <w:szCs w:val="20"/>
              </w:rPr>
              <w:t xml:space="preserve"> (?)</w:t>
            </w:r>
          </w:p>
        </w:tc>
      </w:tr>
      <w:tr w:rsidR="009F351F" w:rsidRPr="00C12C83">
        <w:trPr>
          <w:cantSplit/>
          <w:trHeight w:val="403"/>
          <w:jc w:val="center"/>
        </w:trPr>
        <w:tc>
          <w:tcPr>
            <w:tcW w:w="540" w:type="dxa"/>
            <w:tcBorders>
              <w:top w:val="single" w:sz="6" w:space="0" w:color="auto"/>
              <w:left w:val="single" w:sz="6" w:space="0" w:color="auto"/>
              <w:bottom w:val="nil"/>
              <w:right w:val="nil"/>
            </w:tcBorders>
          </w:tcPr>
          <w:p w:rsidR="009F351F" w:rsidRPr="00C12C83" w:rsidRDefault="009F351F" w:rsidP="009F351F">
            <w:pPr>
              <w:rPr>
                <w:rFonts w:ascii="Arial" w:hAnsi="Arial"/>
                <w:noProof w:val="0"/>
              </w:rPr>
            </w:pPr>
            <w:r w:rsidRPr="00C12C83">
              <w:rPr>
                <w:rFonts w:ascii="Arial" w:hAnsi="Arial" w:cs="Arial"/>
                <w:noProof w:val="0"/>
                <w:szCs w:val="20"/>
              </w:rPr>
              <w:t>11</w:t>
            </w:r>
          </w:p>
        </w:tc>
        <w:tc>
          <w:tcPr>
            <w:tcW w:w="5700" w:type="dxa"/>
            <w:tcBorders>
              <w:top w:val="single" w:sz="6" w:space="0" w:color="auto"/>
              <w:left w:val="single" w:sz="6" w:space="0" w:color="auto"/>
              <w:bottom w:val="nil"/>
              <w:right w:val="nil"/>
            </w:tcBorders>
          </w:tcPr>
          <w:p w:rsidR="009F351F" w:rsidRPr="00C12C83" w:rsidRDefault="009F351F" w:rsidP="009F351F">
            <w:pPr>
              <w:rPr>
                <w:rFonts w:ascii="Arial" w:hAnsi="Arial"/>
                <w:noProof w:val="0"/>
              </w:rPr>
            </w:pPr>
            <w:r w:rsidRPr="00C12C83">
              <w:rPr>
                <w:rFonts w:ascii="Arial" w:hAnsi="Arial" w:cs="Arial"/>
                <w:noProof w:val="0"/>
                <w:szCs w:val="20"/>
              </w:rPr>
              <w:t>Temple of the Ziggurat, Exalted Dwelling Place</w:t>
            </w:r>
          </w:p>
        </w:tc>
        <w:tc>
          <w:tcPr>
            <w:tcW w:w="3120" w:type="dxa"/>
            <w:tcBorders>
              <w:top w:val="single" w:sz="6" w:space="0" w:color="auto"/>
              <w:left w:val="single" w:sz="6" w:space="0" w:color="auto"/>
              <w:bottom w:val="nil"/>
              <w:right w:val="single" w:sz="6" w:space="0" w:color="auto"/>
            </w:tcBorders>
          </w:tcPr>
          <w:p w:rsidR="009F351F" w:rsidRPr="00C12C83" w:rsidRDefault="009F351F" w:rsidP="009F351F">
            <w:pPr>
              <w:rPr>
                <w:rFonts w:ascii="Arial" w:hAnsi="Arial"/>
                <w:noProof w:val="0"/>
              </w:rPr>
            </w:pPr>
            <w:r w:rsidRPr="00C12C83">
              <w:rPr>
                <w:rFonts w:ascii="Arial" w:hAnsi="Arial" w:cs="Arial"/>
                <w:noProof w:val="0"/>
                <w:szCs w:val="20"/>
              </w:rPr>
              <w:t>Kish</w:t>
            </w:r>
          </w:p>
        </w:tc>
      </w:tr>
      <w:tr w:rsidR="009F351F" w:rsidRPr="00C12C83">
        <w:trPr>
          <w:cantSplit/>
          <w:trHeight w:val="403"/>
          <w:jc w:val="center"/>
        </w:trPr>
        <w:tc>
          <w:tcPr>
            <w:tcW w:w="540" w:type="dxa"/>
            <w:tcBorders>
              <w:top w:val="single" w:sz="6" w:space="0" w:color="auto"/>
              <w:left w:val="single" w:sz="6" w:space="0" w:color="auto"/>
              <w:bottom w:val="nil"/>
              <w:right w:val="nil"/>
            </w:tcBorders>
          </w:tcPr>
          <w:p w:rsidR="009F351F" w:rsidRPr="00C12C83" w:rsidRDefault="009F351F" w:rsidP="009F351F">
            <w:pPr>
              <w:rPr>
                <w:rFonts w:ascii="Arial" w:hAnsi="Arial"/>
                <w:noProof w:val="0"/>
              </w:rPr>
            </w:pPr>
            <w:r w:rsidRPr="00C12C83">
              <w:rPr>
                <w:rFonts w:ascii="Arial" w:hAnsi="Arial" w:cs="Arial"/>
                <w:noProof w:val="0"/>
                <w:szCs w:val="20"/>
              </w:rPr>
              <w:t>12</w:t>
            </w:r>
          </w:p>
        </w:tc>
        <w:tc>
          <w:tcPr>
            <w:tcW w:w="5700" w:type="dxa"/>
            <w:tcBorders>
              <w:top w:val="single" w:sz="6" w:space="0" w:color="auto"/>
              <w:left w:val="single" w:sz="6" w:space="0" w:color="auto"/>
              <w:bottom w:val="nil"/>
              <w:right w:val="nil"/>
            </w:tcBorders>
          </w:tcPr>
          <w:p w:rsidR="009F351F" w:rsidRPr="00C12C83" w:rsidRDefault="009F351F" w:rsidP="009F351F">
            <w:pPr>
              <w:rPr>
                <w:rFonts w:ascii="Arial" w:hAnsi="Arial"/>
                <w:noProof w:val="0"/>
              </w:rPr>
            </w:pPr>
            <w:r w:rsidRPr="00C12C83">
              <w:rPr>
                <w:rFonts w:ascii="Arial" w:hAnsi="Arial" w:cs="Arial"/>
                <w:noProof w:val="0"/>
                <w:szCs w:val="20"/>
              </w:rPr>
              <w:t>Temple of the Exalted Mountain</w:t>
            </w:r>
          </w:p>
        </w:tc>
        <w:tc>
          <w:tcPr>
            <w:tcW w:w="3120" w:type="dxa"/>
            <w:tcBorders>
              <w:top w:val="single" w:sz="6" w:space="0" w:color="auto"/>
              <w:left w:val="single" w:sz="6" w:space="0" w:color="auto"/>
              <w:bottom w:val="nil"/>
              <w:right w:val="single" w:sz="6" w:space="0" w:color="auto"/>
            </w:tcBorders>
          </w:tcPr>
          <w:p w:rsidR="009F351F" w:rsidRPr="00C12C83" w:rsidRDefault="009F351F" w:rsidP="009F351F">
            <w:pPr>
              <w:rPr>
                <w:rFonts w:ascii="Arial" w:hAnsi="Arial"/>
                <w:noProof w:val="0"/>
              </w:rPr>
            </w:pPr>
            <w:proofErr w:type="spellStart"/>
            <w:r w:rsidRPr="00C12C83">
              <w:rPr>
                <w:rFonts w:ascii="Arial" w:hAnsi="Arial" w:cs="Arial"/>
                <w:noProof w:val="0"/>
                <w:szCs w:val="20"/>
              </w:rPr>
              <w:t>Ehursagkalamma</w:t>
            </w:r>
            <w:proofErr w:type="spellEnd"/>
          </w:p>
        </w:tc>
      </w:tr>
      <w:tr w:rsidR="009F351F" w:rsidRPr="00C12C83">
        <w:trPr>
          <w:cantSplit/>
          <w:trHeight w:val="403"/>
          <w:jc w:val="center"/>
        </w:trPr>
        <w:tc>
          <w:tcPr>
            <w:tcW w:w="540" w:type="dxa"/>
            <w:tcBorders>
              <w:top w:val="single" w:sz="6" w:space="0" w:color="auto"/>
              <w:left w:val="single" w:sz="6" w:space="0" w:color="auto"/>
              <w:bottom w:val="nil"/>
              <w:right w:val="nil"/>
            </w:tcBorders>
          </w:tcPr>
          <w:p w:rsidR="009F351F" w:rsidRPr="00C12C83" w:rsidRDefault="009F351F" w:rsidP="009F351F">
            <w:pPr>
              <w:rPr>
                <w:rFonts w:ascii="Arial" w:hAnsi="Arial"/>
                <w:noProof w:val="0"/>
              </w:rPr>
            </w:pPr>
            <w:r w:rsidRPr="00C12C83">
              <w:rPr>
                <w:rFonts w:ascii="Arial" w:hAnsi="Arial" w:cs="Arial"/>
                <w:noProof w:val="0"/>
                <w:szCs w:val="20"/>
              </w:rPr>
              <w:t>13</w:t>
            </w:r>
          </w:p>
        </w:tc>
        <w:tc>
          <w:tcPr>
            <w:tcW w:w="5700" w:type="dxa"/>
            <w:tcBorders>
              <w:top w:val="single" w:sz="6" w:space="0" w:color="auto"/>
              <w:left w:val="single" w:sz="6" w:space="0" w:color="auto"/>
              <w:bottom w:val="nil"/>
              <w:right w:val="nil"/>
            </w:tcBorders>
          </w:tcPr>
          <w:p w:rsidR="009F351F" w:rsidRPr="00C12C83" w:rsidRDefault="009F351F" w:rsidP="009F351F">
            <w:pPr>
              <w:rPr>
                <w:rFonts w:ascii="Arial" w:hAnsi="Arial"/>
                <w:noProof w:val="0"/>
              </w:rPr>
            </w:pPr>
            <w:r w:rsidRPr="00C12C83">
              <w:rPr>
                <w:rFonts w:ascii="Arial" w:hAnsi="Arial" w:cs="Arial"/>
                <w:noProof w:val="0"/>
                <w:szCs w:val="20"/>
              </w:rPr>
              <w:t>Temple of the Exalted Splendor</w:t>
            </w:r>
          </w:p>
        </w:tc>
        <w:tc>
          <w:tcPr>
            <w:tcW w:w="3120" w:type="dxa"/>
            <w:tcBorders>
              <w:top w:val="single" w:sz="6" w:space="0" w:color="auto"/>
              <w:left w:val="single" w:sz="6" w:space="0" w:color="auto"/>
              <w:bottom w:val="nil"/>
              <w:right w:val="single" w:sz="6" w:space="0" w:color="auto"/>
            </w:tcBorders>
          </w:tcPr>
          <w:p w:rsidR="009F351F" w:rsidRPr="00C12C83" w:rsidRDefault="009F351F" w:rsidP="009F351F">
            <w:pPr>
              <w:rPr>
                <w:rFonts w:ascii="Arial" w:hAnsi="Arial"/>
                <w:noProof w:val="0"/>
              </w:rPr>
            </w:pPr>
            <w:proofErr w:type="spellStart"/>
            <w:r w:rsidRPr="00C12C83">
              <w:rPr>
                <w:rFonts w:ascii="Arial" w:hAnsi="Arial" w:cs="Arial"/>
                <w:noProof w:val="0"/>
                <w:szCs w:val="20"/>
              </w:rPr>
              <w:t>Enlil</w:t>
            </w:r>
            <w:proofErr w:type="spellEnd"/>
            <w:r w:rsidRPr="00C12C83">
              <w:rPr>
                <w:rFonts w:ascii="Arial" w:hAnsi="Arial" w:cs="Arial"/>
                <w:noProof w:val="0"/>
                <w:szCs w:val="20"/>
              </w:rPr>
              <w:t xml:space="preserve"> (at Kish?)</w:t>
            </w:r>
          </w:p>
        </w:tc>
      </w:tr>
      <w:tr w:rsidR="009F351F" w:rsidRPr="00C12C83">
        <w:trPr>
          <w:cantSplit/>
          <w:trHeight w:val="403"/>
          <w:jc w:val="center"/>
        </w:trPr>
        <w:tc>
          <w:tcPr>
            <w:tcW w:w="540" w:type="dxa"/>
            <w:tcBorders>
              <w:top w:val="single" w:sz="6" w:space="0" w:color="auto"/>
              <w:left w:val="single" w:sz="6" w:space="0" w:color="auto"/>
              <w:bottom w:val="nil"/>
              <w:right w:val="nil"/>
            </w:tcBorders>
          </w:tcPr>
          <w:p w:rsidR="009F351F" w:rsidRPr="00C12C83" w:rsidRDefault="009F351F" w:rsidP="009F351F">
            <w:pPr>
              <w:rPr>
                <w:rFonts w:ascii="Arial" w:hAnsi="Arial"/>
                <w:noProof w:val="0"/>
              </w:rPr>
            </w:pPr>
            <w:r w:rsidRPr="00C12C83">
              <w:rPr>
                <w:rFonts w:ascii="Arial" w:hAnsi="Arial" w:cs="Arial"/>
                <w:noProof w:val="0"/>
                <w:szCs w:val="20"/>
              </w:rPr>
              <w:t>14</w:t>
            </w:r>
          </w:p>
        </w:tc>
        <w:tc>
          <w:tcPr>
            <w:tcW w:w="5700" w:type="dxa"/>
            <w:tcBorders>
              <w:top w:val="single" w:sz="6" w:space="0" w:color="auto"/>
              <w:left w:val="single" w:sz="6" w:space="0" w:color="auto"/>
              <w:bottom w:val="nil"/>
              <w:right w:val="nil"/>
            </w:tcBorders>
          </w:tcPr>
          <w:p w:rsidR="009F351F" w:rsidRPr="00C12C83" w:rsidRDefault="009F351F" w:rsidP="009F351F">
            <w:pPr>
              <w:rPr>
                <w:rFonts w:ascii="Arial" w:hAnsi="Arial"/>
                <w:noProof w:val="0"/>
              </w:rPr>
            </w:pPr>
            <w:r w:rsidRPr="00C12C83">
              <w:rPr>
                <w:rFonts w:ascii="Arial" w:hAnsi="Arial" w:cs="Arial"/>
                <w:noProof w:val="0"/>
                <w:szCs w:val="20"/>
              </w:rPr>
              <w:t xml:space="preserve">Temple of the god </w:t>
            </w:r>
            <w:proofErr w:type="spellStart"/>
            <w:r w:rsidRPr="00C12C83">
              <w:rPr>
                <w:rFonts w:ascii="Arial" w:hAnsi="Arial" w:cs="Arial"/>
                <w:noProof w:val="0"/>
                <w:szCs w:val="20"/>
              </w:rPr>
              <w:t>Nanna</w:t>
            </w:r>
            <w:proofErr w:type="spellEnd"/>
          </w:p>
        </w:tc>
        <w:tc>
          <w:tcPr>
            <w:tcW w:w="3120" w:type="dxa"/>
            <w:tcBorders>
              <w:top w:val="single" w:sz="6" w:space="0" w:color="auto"/>
              <w:left w:val="single" w:sz="6" w:space="0" w:color="auto"/>
              <w:bottom w:val="nil"/>
              <w:right w:val="single" w:sz="6" w:space="0" w:color="auto"/>
            </w:tcBorders>
          </w:tcPr>
          <w:p w:rsidR="009F351F" w:rsidRPr="00C12C83" w:rsidRDefault="009F351F" w:rsidP="009F351F">
            <w:pPr>
              <w:rPr>
                <w:rFonts w:ascii="Arial" w:hAnsi="Arial"/>
                <w:noProof w:val="0"/>
              </w:rPr>
            </w:pPr>
            <w:proofErr w:type="spellStart"/>
            <w:r w:rsidRPr="00C12C83">
              <w:rPr>
                <w:rFonts w:ascii="Arial" w:hAnsi="Arial" w:cs="Arial"/>
                <w:noProof w:val="0"/>
                <w:szCs w:val="20"/>
              </w:rPr>
              <w:t>Kutha</w:t>
            </w:r>
            <w:proofErr w:type="spellEnd"/>
          </w:p>
        </w:tc>
      </w:tr>
      <w:tr w:rsidR="009F351F" w:rsidRPr="00C12C83">
        <w:trPr>
          <w:cantSplit/>
          <w:trHeight w:val="403"/>
          <w:jc w:val="center"/>
        </w:trPr>
        <w:tc>
          <w:tcPr>
            <w:tcW w:w="540" w:type="dxa"/>
            <w:tcBorders>
              <w:top w:val="single" w:sz="6" w:space="0" w:color="auto"/>
              <w:left w:val="single" w:sz="6" w:space="0" w:color="auto"/>
              <w:bottom w:val="nil"/>
              <w:right w:val="nil"/>
            </w:tcBorders>
          </w:tcPr>
          <w:p w:rsidR="009F351F" w:rsidRPr="00C12C83" w:rsidRDefault="009F351F" w:rsidP="009F351F">
            <w:pPr>
              <w:rPr>
                <w:rFonts w:ascii="Arial" w:hAnsi="Arial"/>
                <w:noProof w:val="0"/>
              </w:rPr>
            </w:pPr>
            <w:r w:rsidRPr="00C12C83">
              <w:rPr>
                <w:rFonts w:ascii="Arial" w:hAnsi="Arial" w:cs="Arial"/>
                <w:noProof w:val="0"/>
                <w:szCs w:val="20"/>
              </w:rPr>
              <w:t>15</w:t>
            </w:r>
          </w:p>
        </w:tc>
        <w:tc>
          <w:tcPr>
            <w:tcW w:w="5700" w:type="dxa"/>
            <w:tcBorders>
              <w:top w:val="single" w:sz="6" w:space="0" w:color="auto"/>
              <w:left w:val="single" w:sz="6" w:space="0" w:color="auto"/>
              <w:bottom w:val="nil"/>
              <w:right w:val="nil"/>
            </w:tcBorders>
          </w:tcPr>
          <w:p w:rsidR="009F351F" w:rsidRPr="00C12C83" w:rsidRDefault="009F351F" w:rsidP="009F351F">
            <w:pPr>
              <w:rPr>
                <w:rFonts w:ascii="Arial" w:hAnsi="Arial"/>
                <w:noProof w:val="0"/>
              </w:rPr>
            </w:pPr>
            <w:r w:rsidRPr="00C12C83">
              <w:rPr>
                <w:rFonts w:ascii="Arial" w:hAnsi="Arial" w:cs="Arial"/>
                <w:noProof w:val="0"/>
                <w:szCs w:val="20"/>
              </w:rPr>
              <w:t>Temple of the Foundation of Heaven and Earth</w:t>
            </w:r>
          </w:p>
        </w:tc>
        <w:tc>
          <w:tcPr>
            <w:tcW w:w="3120" w:type="dxa"/>
            <w:tcBorders>
              <w:top w:val="single" w:sz="6" w:space="0" w:color="auto"/>
              <w:left w:val="single" w:sz="6" w:space="0" w:color="auto"/>
              <w:bottom w:val="nil"/>
              <w:right w:val="single" w:sz="6" w:space="0" w:color="auto"/>
            </w:tcBorders>
          </w:tcPr>
          <w:p w:rsidR="009F351F" w:rsidRPr="00C12C83" w:rsidRDefault="009F351F" w:rsidP="009F351F">
            <w:pPr>
              <w:rPr>
                <w:rFonts w:ascii="Arial" w:hAnsi="Arial"/>
                <w:noProof w:val="0"/>
              </w:rPr>
            </w:pPr>
            <w:proofErr w:type="spellStart"/>
            <w:r w:rsidRPr="00C12C83">
              <w:rPr>
                <w:rFonts w:ascii="Arial" w:hAnsi="Arial" w:cs="Arial"/>
                <w:noProof w:val="0"/>
                <w:szCs w:val="20"/>
              </w:rPr>
              <w:t>Dilbat</w:t>
            </w:r>
            <w:proofErr w:type="spellEnd"/>
          </w:p>
        </w:tc>
      </w:tr>
      <w:tr w:rsidR="009F351F" w:rsidRPr="00C12C83">
        <w:trPr>
          <w:cantSplit/>
          <w:trHeight w:val="403"/>
          <w:jc w:val="center"/>
        </w:trPr>
        <w:tc>
          <w:tcPr>
            <w:tcW w:w="540" w:type="dxa"/>
            <w:tcBorders>
              <w:top w:val="single" w:sz="6" w:space="0" w:color="auto"/>
              <w:left w:val="single" w:sz="6" w:space="0" w:color="auto"/>
              <w:bottom w:val="nil"/>
              <w:right w:val="nil"/>
            </w:tcBorders>
          </w:tcPr>
          <w:p w:rsidR="009F351F" w:rsidRPr="00C12C83" w:rsidRDefault="009F351F" w:rsidP="009F351F">
            <w:pPr>
              <w:rPr>
                <w:rFonts w:ascii="Arial" w:hAnsi="Arial"/>
                <w:noProof w:val="0"/>
              </w:rPr>
            </w:pPr>
            <w:r w:rsidRPr="00C12C83">
              <w:rPr>
                <w:rFonts w:ascii="Arial" w:hAnsi="Arial" w:cs="Arial"/>
                <w:noProof w:val="0"/>
                <w:szCs w:val="20"/>
              </w:rPr>
              <w:t>16</w:t>
            </w:r>
          </w:p>
        </w:tc>
        <w:tc>
          <w:tcPr>
            <w:tcW w:w="5700" w:type="dxa"/>
            <w:tcBorders>
              <w:top w:val="single" w:sz="6" w:space="0" w:color="auto"/>
              <w:left w:val="single" w:sz="6" w:space="0" w:color="auto"/>
              <w:bottom w:val="nil"/>
              <w:right w:val="nil"/>
            </w:tcBorders>
          </w:tcPr>
          <w:p w:rsidR="009F351F" w:rsidRPr="00C12C83" w:rsidRDefault="009F351F" w:rsidP="009F351F">
            <w:pPr>
              <w:rPr>
                <w:rFonts w:ascii="Arial" w:hAnsi="Arial"/>
                <w:noProof w:val="0"/>
              </w:rPr>
            </w:pPr>
            <w:r w:rsidRPr="00C12C83">
              <w:rPr>
                <w:rFonts w:ascii="Arial" w:hAnsi="Arial" w:cs="Arial"/>
                <w:noProof w:val="0"/>
                <w:szCs w:val="20"/>
              </w:rPr>
              <w:t>?</w:t>
            </w:r>
          </w:p>
        </w:tc>
        <w:tc>
          <w:tcPr>
            <w:tcW w:w="3120" w:type="dxa"/>
            <w:tcBorders>
              <w:top w:val="single" w:sz="6" w:space="0" w:color="auto"/>
              <w:left w:val="single" w:sz="6" w:space="0" w:color="auto"/>
              <w:bottom w:val="nil"/>
              <w:right w:val="single" w:sz="6" w:space="0" w:color="auto"/>
            </w:tcBorders>
          </w:tcPr>
          <w:p w:rsidR="009F351F" w:rsidRPr="00C12C83" w:rsidRDefault="009F351F" w:rsidP="009F351F">
            <w:pPr>
              <w:rPr>
                <w:rFonts w:ascii="Arial" w:hAnsi="Arial"/>
                <w:noProof w:val="0"/>
              </w:rPr>
            </w:pPr>
            <w:proofErr w:type="spellStart"/>
            <w:r w:rsidRPr="00C12C83">
              <w:rPr>
                <w:rFonts w:ascii="Arial" w:hAnsi="Arial" w:cs="Arial"/>
                <w:noProof w:val="0"/>
                <w:szCs w:val="20"/>
              </w:rPr>
              <w:t>Marad</w:t>
            </w:r>
            <w:proofErr w:type="spellEnd"/>
          </w:p>
        </w:tc>
      </w:tr>
      <w:tr w:rsidR="009F351F" w:rsidRPr="00C12C83">
        <w:trPr>
          <w:cantSplit/>
          <w:trHeight w:val="403"/>
          <w:jc w:val="center"/>
        </w:trPr>
        <w:tc>
          <w:tcPr>
            <w:tcW w:w="540" w:type="dxa"/>
            <w:tcBorders>
              <w:top w:val="single" w:sz="6" w:space="0" w:color="auto"/>
              <w:left w:val="single" w:sz="6" w:space="0" w:color="auto"/>
              <w:bottom w:val="nil"/>
              <w:right w:val="nil"/>
            </w:tcBorders>
          </w:tcPr>
          <w:p w:rsidR="009F351F" w:rsidRPr="00C12C83" w:rsidRDefault="009F351F" w:rsidP="009F351F">
            <w:pPr>
              <w:rPr>
                <w:rFonts w:ascii="Arial" w:hAnsi="Arial"/>
                <w:noProof w:val="0"/>
              </w:rPr>
            </w:pPr>
            <w:r w:rsidRPr="00C12C83">
              <w:rPr>
                <w:rFonts w:ascii="Arial" w:hAnsi="Arial" w:cs="Arial"/>
                <w:noProof w:val="0"/>
                <w:szCs w:val="20"/>
              </w:rPr>
              <w:t>17</w:t>
            </w:r>
          </w:p>
        </w:tc>
        <w:tc>
          <w:tcPr>
            <w:tcW w:w="5700" w:type="dxa"/>
            <w:tcBorders>
              <w:top w:val="single" w:sz="6" w:space="0" w:color="auto"/>
              <w:left w:val="single" w:sz="6" w:space="0" w:color="auto"/>
              <w:bottom w:val="nil"/>
              <w:right w:val="nil"/>
            </w:tcBorders>
          </w:tcPr>
          <w:p w:rsidR="009F351F" w:rsidRPr="00C12C83" w:rsidRDefault="009F351F" w:rsidP="009F351F">
            <w:pPr>
              <w:rPr>
                <w:rFonts w:ascii="Arial" w:hAnsi="Arial"/>
                <w:noProof w:val="0"/>
              </w:rPr>
            </w:pPr>
            <w:r w:rsidRPr="00C12C83">
              <w:rPr>
                <w:rFonts w:ascii="Arial" w:hAnsi="Arial" w:cs="Arial"/>
                <w:noProof w:val="0"/>
                <w:szCs w:val="20"/>
              </w:rPr>
              <w:t>?</w:t>
            </w:r>
          </w:p>
        </w:tc>
        <w:tc>
          <w:tcPr>
            <w:tcW w:w="3120" w:type="dxa"/>
            <w:tcBorders>
              <w:top w:val="single" w:sz="6" w:space="0" w:color="auto"/>
              <w:left w:val="single" w:sz="6" w:space="0" w:color="auto"/>
              <w:bottom w:val="nil"/>
              <w:right w:val="single" w:sz="6" w:space="0" w:color="auto"/>
            </w:tcBorders>
          </w:tcPr>
          <w:p w:rsidR="009F351F" w:rsidRPr="00C12C83" w:rsidRDefault="009F351F" w:rsidP="009F351F">
            <w:pPr>
              <w:rPr>
                <w:rFonts w:ascii="Arial" w:hAnsi="Arial"/>
                <w:noProof w:val="0"/>
              </w:rPr>
            </w:pPr>
            <w:r w:rsidRPr="00C12C83">
              <w:rPr>
                <w:rFonts w:ascii="Arial" w:hAnsi="Arial" w:cs="Arial"/>
                <w:noProof w:val="0"/>
                <w:szCs w:val="20"/>
              </w:rPr>
              <w:t>Ur</w:t>
            </w:r>
          </w:p>
        </w:tc>
      </w:tr>
      <w:tr w:rsidR="009F351F" w:rsidRPr="00C12C83">
        <w:trPr>
          <w:cantSplit/>
          <w:trHeight w:val="403"/>
          <w:jc w:val="center"/>
        </w:trPr>
        <w:tc>
          <w:tcPr>
            <w:tcW w:w="540" w:type="dxa"/>
            <w:tcBorders>
              <w:top w:val="single" w:sz="6" w:space="0" w:color="auto"/>
              <w:left w:val="single" w:sz="6" w:space="0" w:color="auto"/>
              <w:bottom w:val="nil"/>
              <w:right w:val="nil"/>
            </w:tcBorders>
          </w:tcPr>
          <w:p w:rsidR="009F351F" w:rsidRPr="00C12C83" w:rsidRDefault="009F351F" w:rsidP="009F351F">
            <w:pPr>
              <w:rPr>
                <w:rFonts w:ascii="Arial" w:hAnsi="Arial"/>
                <w:noProof w:val="0"/>
              </w:rPr>
            </w:pPr>
            <w:r w:rsidRPr="00C12C83">
              <w:rPr>
                <w:rFonts w:ascii="Arial" w:hAnsi="Arial" w:cs="Arial"/>
                <w:noProof w:val="0"/>
                <w:szCs w:val="20"/>
              </w:rPr>
              <w:t>18</w:t>
            </w:r>
          </w:p>
        </w:tc>
        <w:tc>
          <w:tcPr>
            <w:tcW w:w="5700" w:type="dxa"/>
            <w:tcBorders>
              <w:top w:val="single" w:sz="6" w:space="0" w:color="auto"/>
              <w:left w:val="single" w:sz="6" w:space="0" w:color="auto"/>
              <w:bottom w:val="nil"/>
              <w:right w:val="nil"/>
            </w:tcBorders>
          </w:tcPr>
          <w:p w:rsidR="009F351F" w:rsidRPr="00C12C83" w:rsidRDefault="009F351F" w:rsidP="009F351F">
            <w:pPr>
              <w:rPr>
                <w:rFonts w:ascii="Arial" w:hAnsi="Arial"/>
                <w:noProof w:val="0"/>
              </w:rPr>
            </w:pPr>
            <w:r w:rsidRPr="00C12C83">
              <w:rPr>
                <w:rFonts w:ascii="Arial" w:hAnsi="Arial" w:cs="Arial"/>
                <w:noProof w:val="0"/>
                <w:szCs w:val="20"/>
              </w:rPr>
              <w:t>Temple which Links Heaven and Earth</w:t>
            </w:r>
          </w:p>
        </w:tc>
        <w:tc>
          <w:tcPr>
            <w:tcW w:w="3120" w:type="dxa"/>
            <w:tcBorders>
              <w:top w:val="single" w:sz="6" w:space="0" w:color="auto"/>
              <w:left w:val="single" w:sz="6" w:space="0" w:color="auto"/>
              <w:bottom w:val="nil"/>
              <w:right w:val="single" w:sz="6" w:space="0" w:color="auto"/>
            </w:tcBorders>
          </w:tcPr>
          <w:p w:rsidR="009F351F" w:rsidRPr="00C12C83" w:rsidRDefault="009F351F" w:rsidP="009F351F">
            <w:pPr>
              <w:rPr>
                <w:rFonts w:ascii="Arial" w:hAnsi="Arial"/>
                <w:noProof w:val="0"/>
              </w:rPr>
            </w:pPr>
            <w:proofErr w:type="spellStart"/>
            <w:r w:rsidRPr="00C12C83">
              <w:rPr>
                <w:rFonts w:ascii="Arial" w:hAnsi="Arial" w:cs="Arial"/>
                <w:noProof w:val="0"/>
                <w:szCs w:val="20"/>
              </w:rPr>
              <w:t>Larsa</w:t>
            </w:r>
            <w:proofErr w:type="spellEnd"/>
          </w:p>
        </w:tc>
      </w:tr>
      <w:tr w:rsidR="009F351F" w:rsidRPr="00C12C83">
        <w:trPr>
          <w:cantSplit/>
          <w:trHeight w:val="403"/>
          <w:jc w:val="center"/>
        </w:trPr>
        <w:tc>
          <w:tcPr>
            <w:tcW w:w="540" w:type="dxa"/>
            <w:tcBorders>
              <w:top w:val="single" w:sz="6" w:space="0" w:color="auto"/>
              <w:left w:val="single" w:sz="6" w:space="0" w:color="auto"/>
              <w:bottom w:val="nil"/>
              <w:right w:val="nil"/>
            </w:tcBorders>
          </w:tcPr>
          <w:p w:rsidR="009F351F" w:rsidRPr="00C12C83" w:rsidRDefault="009F351F" w:rsidP="009F351F">
            <w:pPr>
              <w:rPr>
                <w:rFonts w:ascii="Arial" w:hAnsi="Arial"/>
                <w:noProof w:val="0"/>
              </w:rPr>
            </w:pPr>
            <w:r w:rsidRPr="00C12C83">
              <w:rPr>
                <w:rFonts w:ascii="Arial" w:hAnsi="Arial" w:cs="Arial"/>
                <w:noProof w:val="0"/>
                <w:szCs w:val="20"/>
              </w:rPr>
              <w:t>19</w:t>
            </w:r>
          </w:p>
        </w:tc>
        <w:tc>
          <w:tcPr>
            <w:tcW w:w="5700" w:type="dxa"/>
            <w:tcBorders>
              <w:top w:val="single" w:sz="6" w:space="0" w:color="auto"/>
              <w:left w:val="single" w:sz="6" w:space="0" w:color="auto"/>
              <w:bottom w:val="nil"/>
              <w:right w:val="nil"/>
            </w:tcBorders>
          </w:tcPr>
          <w:p w:rsidR="009F351F" w:rsidRPr="00C12C83" w:rsidRDefault="009F351F" w:rsidP="009F351F">
            <w:pPr>
              <w:rPr>
                <w:rFonts w:ascii="Arial" w:hAnsi="Arial"/>
                <w:noProof w:val="0"/>
              </w:rPr>
            </w:pPr>
            <w:r w:rsidRPr="00C12C83">
              <w:rPr>
                <w:rFonts w:ascii="Arial" w:hAnsi="Arial" w:cs="Arial"/>
                <w:noProof w:val="0"/>
                <w:szCs w:val="20"/>
              </w:rPr>
              <w:t xml:space="preserve">Temple of </w:t>
            </w:r>
            <w:proofErr w:type="spellStart"/>
            <w:r w:rsidRPr="00C12C83">
              <w:rPr>
                <w:rFonts w:ascii="Arial" w:hAnsi="Arial" w:cs="Arial"/>
                <w:noProof w:val="0"/>
                <w:szCs w:val="20"/>
              </w:rPr>
              <w:t>Giparu</w:t>
            </w:r>
            <w:proofErr w:type="spellEnd"/>
          </w:p>
        </w:tc>
        <w:tc>
          <w:tcPr>
            <w:tcW w:w="3120" w:type="dxa"/>
            <w:tcBorders>
              <w:top w:val="single" w:sz="6" w:space="0" w:color="auto"/>
              <w:left w:val="single" w:sz="6" w:space="0" w:color="auto"/>
              <w:bottom w:val="nil"/>
              <w:right w:val="single" w:sz="6" w:space="0" w:color="auto"/>
            </w:tcBorders>
          </w:tcPr>
          <w:p w:rsidR="009F351F" w:rsidRPr="00C12C83" w:rsidRDefault="009F351F" w:rsidP="009F351F">
            <w:pPr>
              <w:rPr>
                <w:rFonts w:ascii="Arial" w:hAnsi="Arial"/>
                <w:noProof w:val="0"/>
              </w:rPr>
            </w:pPr>
            <w:proofErr w:type="spellStart"/>
            <w:r w:rsidRPr="00C12C83">
              <w:rPr>
                <w:rFonts w:ascii="Arial" w:hAnsi="Arial" w:cs="Arial"/>
                <w:noProof w:val="0"/>
                <w:szCs w:val="20"/>
              </w:rPr>
              <w:t>Uruk</w:t>
            </w:r>
            <w:proofErr w:type="spellEnd"/>
          </w:p>
        </w:tc>
      </w:tr>
      <w:tr w:rsidR="009F351F" w:rsidRPr="00C12C83">
        <w:trPr>
          <w:cantSplit/>
          <w:trHeight w:val="403"/>
          <w:jc w:val="center"/>
        </w:trPr>
        <w:tc>
          <w:tcPr>
            <w:tcW w:w="540" w:type="dxa"/>
            <w:tcBorders>
              <w:top w:val="single" w:sz="6" w:space="0" w:color="auto"/>
              <w:left w:val="single" w:sz="6" w:space="0" w:color="auto"/>
              <w:bottom w:val="nil"/>
              <w:right w:val="nil"/>
            </w:tcBorders>
          </w:tcPr>
          <w:p w:rsidR="009F351F" w:rsidRPr="00C12C83" w:rsidRDefault="009F351F" w:rsidP="009F351F">
            <w:pPr>
              <w:rPr>
                <w:rFonts w:ascii="Arial" w:hAnsi="Arial"/>
                <w:noProof w:val="0"/>
              </w:rPr>
            </w:pPr>
            <w:r w:rsidRPr="00C12C83">
              <w:rPr>
                <w:rFonts w:ascii="Arial" w:hAnsi="Arial" w:cs="Arial"/>
                <w:noProof w:val="0"/>
                <w:szCs w:val="20"/>
              </w:rPr>
              <w:t>20</w:t>
            </w:r>
          </w:p>
        </w:tc>
        <w:tc>
          <w:tcPr>
            <w:tcW w:w="5700" w:type="dxa"/>
            <w:tcBorders>
              <w:top w:val="single" w:sz="6" w:space="0" w:color="auto"/>
              <w:left w:val="single" w:sz="6" w:space="0" w:color="auto"/>
              <w:bottom w:val="nil"/>
              <w:right w:val="nil"/>
            </w:tcBorders>
          </w:tcPr>
          <w:p w:rsidR="009F351F" w:rsidRPr="00C12C83" w:rsidRDefault="009F351F" w:rsidP="009F351F">
            <w:pPr>
              <w:rPr>
                <w:rFonts w:ascii="Arial" w:hAnsi="Arial"/>
                <w:noProof w:val="0"/>
              </w:rPr>
            </w:pPr>
            <w:r w:rsidRPr="00C12C83">
              <w:rPr>
                <w:rFonts w:ascii="Arial" w:hAnsi="Arial" w:cs="Arial"/>
                <w:noProof w:val="0"/>
                <w:szCs w:val="20"/>
              </w:rPr>
              <w:t>Temple of the Ziggurat</w:t>
            </w:r>
          </w:p>
        </w:tc>
        <w:tc>
          <w:tcPr>
            <w:tcW w:w="3120" w:type="dxa"/>
            <w:tcBorders>
              <w:top w:val="single" w:sz="6" w:space="0" w:color="auto"/>
              <w:left w:val="single" w:sz="6" w:space="0" w:color="auto"/>
              <w:bottom w:val="nil"/>
              <w:right w:val="single" w:sz="6" w:space="0" w:color="auto"/>
            </w:tcBorders>
          </w:tcPr>
          <w:p w:rsidR="009F351F" w:rsidRPr="00C12C83" w:rsidRDefault="009F351F" w:rsidP="009F351F">
            <w:pPr>
              <w:rPr>
                <w:rFonts w:ascii="Arial" w:hAnsi="Arial"/>
                <w:noProof w:val="0"/>
              </w:rPr>
            </w:pPr>
            <w:proofErr w:type="spellStart"/>
            <w:r w:rsidRPr="00C12C83">
              <w:rPr>
                <w:rFonts w:ascii="Arial" w:hAnsi="Arial" w:cs="Arial"/>
                <w:noProof w:val="0"/>
                <w:szCs w:val="20"/>
              </w:rPr>
              <w:t>Eridu</w:t>
            </w:r>
            <w:proofErr w:type="spellEnd"/>
          </w:p>
        </w:tc>
      </w:tr>
      <w:tr w:rsidR="009F351F" w:rsidRPr="00C12C83">
        <w:trPr>
          <w:cantSplit/>
          <w:trHeight w:val="403"/>
          <w:jc w:val="center"/>
        </w:trPr>
        <w:tc>
          <w:tcPr>
            <w:tcW w:w="540" w:type="dxa"/>
            <w:tcBorders>
              <w:top w:val="single" w:sz="6" w:space="0" w:color="auto"/>
              <w:left w:val="single" w:sz="6" w:space="0" w:color="auto"/>
              <w:bottom w:val="nil"/>
              <w:right w:val="nil"/>
            </w:tcBorders>
          </w:tcPr>
          <w:p w:rsidR="009F351F" w:rsidRPr="00C12C83" w:rsidRDefault="009F351F" w:rsidP="009F351F">
            <w:pPr>
              <w:rPr>
                <w:rFonts w:ascii="Arial" w:hAnsi="Arial"/>
                <w:noProof w:val="0"/>
              </w:rPr>
            </w:pPr>
            <w:r w:rsidRPr="00C12C83">
              <w:rPr>
                <w:rFonts w:ascii="Arial" w:hAnsi="Arial" w:cs="Arial"/>
                <w:noProof w:val="0"/>
                <w:szCs w:val="20"/>
              </w:rPr>
              <w:t>21</w:t>
            </w:r>
          </w:p>
        </w:tc>
        <w:tc>
          <w:tcPr>
            <w:tcW w:w="5700" w:type="dxa"/>
            <w:tcBorders>
              <w:top w:val="single" w:sz="6" w:space="0" w:color="auto"/>
              <w:left w:val="single" w:sz="6" w:space="0" w:color="auto"/>
              <w:bottom w:val="nil"/>
              <w:right w:val="nil"/>
            </w:tcBorders>
          </w:tcPr>
          <w:p w:rsidR="009F351F" w:rsidRPr="00C12C83" w:rsidRDefault="009F351F" w:rsidP="009F351F">
            <w:pPr>
              <w:rPr>
                <w:rFonts w:ascii="Arial" w:hAnsi="Arial"/>
                <w:noProof w:val="0"/>
              </w:rPr>
            </w:pPr>
            <w:r w:rsidRPr="00C12C83">
              <w:rPr>
                <w:rFonts w:ascii="Arial" w:hAnsi="Arial" w:cs="Arial"/>
                <w:noProof w:val="0"/>
                <w:szCs w:val="20"/>
              </w:rPr>
              <w:t>?</w:t>
            </w:r>
          </w:p>
        </w:tc>
        <w:tc>
          <w:tcPr>
            <w:tcW w:w="3120" w:type="dxa"/>
            <w:tcBorders>
              <w:top w:val="single" w:sz="6" w:space="0" w:color="auto"/>
              <w:left w:val="single" w:sz="6" w:space="0" w:color="auto"/>
              <w:bottom w:val="nil"/>
              <w:right w:val="single" w:sz="6" w:space="0" w:color="auto"/>
            </w:tcBorders>
          </w:tcPr>
          <w:p w:rsidR="009F351F" w:rsidRPr="00C12C83" w:rsidRDefault="009F351F" w:rsidP="009F351F">
            <w:pPr>
              <w:rPr>
                <w:rFonts w:ascii="Arial" w:hAnsi="Arial"/>
                <w:noProof w:val="0"/>
              </w:rPr>
            </w:pPr>
            <w:proofErr w:type="spellStart"/>
            <w:r w:rsidRPr="00C12C83">
              <w:rPr>
                <w:rFonts w:ascii="Arial" w:hAnsi="Arial" w:cs="Arial"/>
                <w:noProof w:val="0"/>
                <w:szCs w:val="20"/>
              </w:rPr>
              <w:t>Enegi</w:t>
            </w:r>
            <w:proofErr w:type="spellEnd"/>
          </w:p>
        </w:tc>
      </w:tr>
      <w:tr w:rsidR="009F351F" w:rsidRPr="00C12C83">
        <w:trPr>
          <w:cantSplit/>
          <w:trHeight w:val="403"/>
          <w:jc w:val="center"/>
        </w:trPr>
        <w:tc>
          <w:tcPr>
            <w:tcW w:w="540" w:type="dxa"/>
            <w:tcBorders>
              <w:top w:val="single" w:sz="6" w:space="0" w:color="auto"/>
              <w:left w:val="single" w:sz="6" w:space="0" w:color="auto"/>
              <w:bottom w:val="single" w:sz="6" w:space="0" w:color="auto"/>
              <w:right w:val="nil"/>
            </w:tcBorders>
          </w:tcPr>
          <w:p w:rsidR="009F351F" w:rsidRPr="00C12C83" w:rsidRDefault="009F351F" w:rsidP="009F351F">
            <w:pPr>
              <w:rPr>
                <w:rFonts w:ascii="Arial" w:hAnsi="Arial"/>
                <w:noProof w:val="0"/>
              </w:rPr>
            </w:pPr>
            <w:r w:rsidRPr="00C12C83">
              <w:rPr>
                <w:rFonts w:ascii="Arial" w:hAnsi="Arial" w:cs="Arial"/>
                <w:noProof w:val="0"/>
                <w:szCs w:val="20"/>
              </w:rPr>
              <w:t>22</w:t>
            </w:r>
          </w:p>
        </w:tc>
        <w:tc>
          <w:tcPr>
            <w:tcW w:w="5700" w:type="dxa"/>
            <w:tcBorders>
              <w:top w:val="single" w:sz="6" w:space="0" w:color="auto"/>
              <w:left w:val="single" w:sz="6" w:space="0" w:color="auto"/>
              <w:bottom w:val="single" w:sz="6" w:space="0" w:color="auto"/>
              <w:right w:val="nil"/>
            </w:tcBorders>
          </w:tcPr>
          <w:p w:rsidR="009F351F" w:rsidRPr="00C12C83" w:rsidRDefault="009F351F" w:rsidP="009F351F">
            <w:pPr>
              <w:rPr>
                <w:rFonts w:ascii="Arial" w:hAnsi="Arial"/>
                <w:noProof w:val="0"/>
              </w:rPr>
            </w:pPr>
            <w:r w:rsidRPr="00C12C83">
              <w:rPr>
                <w:rFonts w:ascii="Arial" w:hAnsi="Arial" w:cs="Arial"/>
                <w:noProof w:val="0"/>
                <w:szCs w:val="20"/>
              </w:rPr>
              <w:t>?</w:t>
            </w:r>
          </w:p>
        </w:tc>
        <w:tc>
          <w:tcPr>
            <w:tcW w:w="3120" w:type="dxa"/>
            <w:tcBorders>
              <w:top w:val="single" w:sz="6" w:space="0" w:color="auto"/>
              <w:left w:val="single" w:sz="6" w:space="0" w:color="auto"/>
              <w:bottom w:val="single" w:sz="6" w:space="0" w:color="auto"/>
              <w:right w:val="single" w:sz="6" w:space="0" w:color="auto"/>
            </w:tcBorders>
          </w:tcPr>
          <w:p w:rsidR="009F351F" w:rsidRPr="00C12C83" w:rsidRDefault="009F351F" w:rsidP="009F351F">
            <w:pPr>
              <w:rPr>
                <w:rFonts w:ascii="Arial" w:hAnsi="Arial"/>
                <w:noProof w:val="0"/>
              </w:rPr>
            </w:pPr>
            <w:proofErr w:type="spellStart"/>
            <w:r w:rsidRPr="00C12C83">
              <w:rPr>
                <w:rFonts w:ascii="Arial" w:hAnsi="Arial" w:cs="Arial"/>
                <w:noProof w:val="0"/>
                <w:szCs w:val="20"/>
              </w:rPr>
              <w:t>Enegi</w:t>
            </w:r>
            <w:proofErr w:type="spellEnd"/>
          </w:p>
        </w:tc>
      </w:tr>
    </w:tbl>
    <w:p w:rsidR="009F351F" w:rsidRPr="00C12C83" w:rsidRDefault="009F351F" w:rsidP="009F351F">
      <w:pPr>
        <w:rPr>
          <w:rFonts w:ascii="Arial" w:hAnsi="Arial" w:cs="Arial"/>
          <w:noProof w:val="0"/>
          <w:szCs w:val="20"/>
        </w:rPr>
      </w:pPr>
    </w:p>
    <w:p w:rsidR="009F351F" w:rsidRPr="00C12C83" w:rsidRDefault="009F351F" w:rsidP="009F351F">
      <w:pPr>
        <w:rPr>
          <w:rFonts w:ascii="Arial" w:hAnsi="Arial" w:cs="Arial"/>
          <w:noProof w:val="0"/>
          <w:szCs w:val="20"/>
        </w:rPr>
      </w:pPr>
      <w:r w:rsidRPr="00C12C83">
        <w:rPr>
          <w:rFonts w:ascii="Arial" w:hAnsi="Arial" w:cs="Arial"/>
          <w:noProof w:val="0"/>
          <w:szCs w:val="20"/>
        </w:rPr>
        <w:tab/>
      </w:r>
      <w:r w:rsidRPr="00C12C83">
        <w:rPr>
          <w:rFonts w:ascii="Arial" w:hAnsi="Arial" w:cs="Arial"/>
          <w:noProof w:val="0"/>
          <w:szCs w:val="20"/>
        </w:rPr>
        <w:tab/>
      </w:r>
      <w:r w:rsidRPr="00C12C83">
        <w:rPr>
          <w:rFonts w:ascii="Arial" w:hAnsi="Arial" w:cs="Arial"/>
          <w:noProof w:val="0"/>
          <w:szCs w:val="20"/>
        </w:rPr>
        <w:tab/>
      </w:r>
      <w:r w:rsidRPr="00C12C83">
        <w:rPr>
          <w:rFonts w:ascii="Arial" w:hAnsi="Arial" w:cs="Arial"/>
          <w:noProof w:val="0"/>
          <w:szCs w:val="20"/>
        </w:rPr>
        <w:tab/>
      </w:r>
    </w:p>
    <w:p w:rsidR="009F351F" w:rsidRPr="00C12C83" w:rsidRDefault="009F351F" w:rsidP="009F351F">
      <w:pPr>
        <w:rPr>
          <w:rFonts w:ascii="Arial" w:hAnsi="Arial" w:cs="Arial"/>
          <w:noProof w:val="0"/>
          <w:szCs w:val="20"/>
        </w:rPr>
      </w:pPr>
      <w:r w:rsidRPr="00C12C83">
        <w:rPr>
          <w:rFonts w:ascii="Arial" w:hAnsi="Arial" w:cs="Arial"/>
          <w:noProof w:val="0"/>
          <w:szCs w:val="20"/>
        </w:rPr>
        <w:t>In this list, temple # 7 has a title that reflects its magnificent stairway (</w:t>
      </w:r>
      <w:proofErr w:type="spellStart"/>
      <w:r w:rsidRPr="00C12C83">
        <w:rPr>
          <w:rFonts w:ascii="Arial" w:hAnsi="Arial" w:cs="Arial"/>
          <w:i/>
          <w:iCs/>
          <w:noProof w:val="0"/>
          <w:szCs w:val="20"/>
        </w:rPr>
        <w:t>simmiltu</w:t>
      </w:r>
      <w:proofErr w:type="spellEnd"/>
      <w:r w:rsidRPr="00C12C83">
        <w:rPr>
          <w:rFonts w:ascii="Arial" w:hAnsi="Arial" w:cs="Arial"/>
          <w:noProof w:val="0"/>
          <w:szCs w:val="20"/>
        </w:rPr>
        <w:t xml:space="preserve">) which connects with the myth of </w:t>
      </w:r>
      <w:proofErr w:type="spellStart"/>
      <w:r w:rsidRPr="00C12C83">
        <w:rPr>
          <w:rFonts w:ascii="Arial" w:hAnsi="Arial" w:cs="Arial"/>
          <w:noProof w:val="0"/>
          <w:szCs w:val="20"/>
        </w:rPr>
        <w:t>Nergal</w:t>
      </w:r>
      <w:proofErr w:type="spellEnd"/>
      <w:r w:rsidRPr="00C12C83">
        <w:rPr>
          <w:rFonts w:ascii="Arial" w:hAnsi="Arial" w:cs="Arial"/>
          <w:noProof w:val="0"/>
          <w:szCs w:val="20"/>
        </w:rPr>
        <w:t xml:space="preserve"> and </w:t>
      </w:r>
      <w:proofErr w:type="spellStart"/>
      <w:r w:rsidRPr="00C12C83">
        <w:rPr>
          <w:rFonts w:ascii="Arial" w:hAnsi="Arial" w:cs="Arial"/>
          <w:noProof w:val="0"/>
          <w:szCs w:val="20"/>
        </w:rPr>
        <w:t>Ereshkigal</w:t>
      </w:r>
      <w:proofErr w:type="spellEnd"/>
      <w:r w:rsidRPr="00C12C83">
        <w:rPr>
          <w:rFonts w:ascii="Arial" w:hAnsi="Arial" w:cs="Arial"/>
          <w:noProof w:val="0"/>
          <w:szCs w:val="20"/>
        </w:rPr>
        <w:t xml:space="preserve">. In that myth, a stairway is used by </w:t>
      </w:r>
      <w:proofErr w:type="spellStart"/>
      <w:r w:rsidRPr="00C12C83">
        <w:rPr>
          <w:rFonts w:ascii="Arial" w:hAnsi="Arial" w:cs="Arial"/>
          <w:noProof w:val="0"/>
          <w:szCs w:val="20"/>
        </w:rPr>
        <w:t>Namtar</w:t>
      </w:r>
      <w:proofErr w:type="spellEnd"/>
      <w:r w:rsidRPr="00C12C83">
        <w:rPr>
          <w:rFonts w:ascii="Arial" w:hAnsi="Arial" w:cs="Arial"/>
          <w:noProof w:val="0"/>
          <w:szCs w:val="20"/>
        </w:rPr>
        <w:t xml:space="preserve">, messenger of </w:t>
      </w:r>
      <w:proofErr w:type="spellStart"/>
      <w:r w:rsidRPr="00C12C83">
        <w:rPr>
          <w:rFonts w:ascii="Arial" w:hAnsi="Arial" w:cs="Arial"/>
          <w:noProof w:val="0"/>
          <w:szCs w:val="20"/>
        </w:rPr>
        <w:t>Ereshkigal</w:t>
      </w:r>
      <w:proofErr w:type="spellEnd"/>
      <w:r w:rsidRPr="00C12C83">
        <w:rPr>
          <w:rFonts w:ascii="Arial" w:hAnsi="Arial" w:cs="Arial"/>
          <w:noProof w:val="0"/>
          <w:szCs w:val="20"/>
        </w:rPr>
        <w:t xml:space="preserve"> to journey from the netherworld to the gate of the gods </w:t>
      </w:r>
      <w:proofErr w:type="spellStart"/>
      <w:r w:rsidRPr="00C12C83">
        <w:rPr>
          <w:rFonts w:ascii="Arial" w:hAnsi="Arial" w:cs="Arial"/>
          <w:noProof w:val="0"/>
          <w:szCs w:val="20"/>
        </w:rPr>
        <w:t>Anu</w:t>
      </w:r>
      <w:proofErr w:type="spellEnd"/>
      <w:r w:rsidRPr="00C12C83">
        <w:rPr>
          <w:rFonts w:ascii="Arial" w:hAnsi="Arial" w:cs="Arial"/>
          <w:noProof w:val="0"/>
          <w:szCs w:val="20"/>
        </w:rPr>
        <w:t xml:space="preserve">, </w:t>
      </w:r>
      <w:proofErr w:type="spellStart"/>
      <w:r w:rsidRPr="00C12C83">
        <w:rPr>
          <w:rFonts w:ascii="Arial" w:hAnsi="Arial" w:cs="Arial"/>
          <w:noProof w:val="0"/>
          <w:szCs w:val="20"/>
        </w:rPr>
        <w:t>Enlil</w:t>
      </w:r>
      <w:proofErr w:type="spellEnd"/>
      <w:r w:rsidRPr="00C12C83">
        <w:rPr>
          <w:rFonts w:ascii="Arial" w:hAnsi="Arial" w:cs="Arial"/>
          <w:noProof w:val="0"/>
          <w:szCs w:val="20"/>
        </w:rPr>
        <w:t xml:space="preserve"> and Ea (Watson, 1996 citing Gurney, 1960). </w:t>
      </w:r>
      <w:r w:rsidRPr="00C12C83">
        <w:rPr>
          <w:rFonts w:ascii="Arial" w:hAnsi="Arial" w:cs="Arial"/>
          <w:noProof w:val="0"/>
          <w:szCs w:val="20"/>
        </w:rPr>
        <w:lastRenderedPageBreak/>
        <w:t>There is a total absence of any description of use of ziggurats in cultic rituals. Collectively, this situation suggests that the ziggurat supplies a connection between heaven and earth for deities, but not for mortals (</w:t>
      </w:r>
      <w:proofErr w:type="spellStart"/>
      <w:r w:rsidRPr="00C12C83">
        <w:rPr>
          <w:rFonts w:ascii="Arial" w:hAnsi="Arial" w:cs="Arial"/>
          <w:noProof w:val="0"/>
          <w:szCs w:val="20"/>
        </w:rPr>
        <w:t>Yigay</w:t>
      </w:r>
      <w:proofErr w:type="spellEnd"/>
      <w:r w:rsidRPr="00C12C83">
        <w:rPr>
          <w:rFonts w:ascii="Arial" w:hAnsi="Arial" w:cs="Arial"/>
          <w:noProof w:val="0"/>
          <w:szCs w:val="20"/>
        </w:rPr>
        <w:t>, 2004).</w:t>
      </w:r>
    </w:p>
    <w:p w:rsidR="009F351F" w:rsidRPr="00C12C83" w:rsidRDefault="009F351F" w:rsidP="009F351F">
      <w:pPr>
        <w:rPr>
          <w:rFonts w:ascii="Arial" w:hAnsi="Arial" w:cs="Arial"/>
          <w:noProof w:val="0"/>
          <w:szCs w:val="20"/>
        </w:rPr>
      </w:pPr>
    </w:p>
    <w:p w:rsidR="009F351F" w:rsidRPr="00C12C83" w:rsidRDefault="009F351F" w:rsidP="009F351F">
      <w:pPr>
        <w:rPr>
          <w:rFonts w:ascii="Arial" w:hAnsi="Arial" w:cs="Arial"/>
          <w:noProof w:val="0"/>
          <w:szCs w:val="20"/>
        </w:rPr>
      </w:pPr>
      <w:r w:rsidRPr="00C12C83">
        <w:rPr>
          <w:rFonts w:ascii="Arial" w:hAnsi="Arial" w:cs="Arial"/>
          <w:noProof w:val="0"/>
          <w:szCs w:val="20"/>
        </w:rPr>
        <w:t xml:space="preserve">The mountain-like form of the </w:t>
      </w:r>
      <w:proofErr w:type="gramStart"/>
      <w:r w:rsidRPr="00C12C83">
        <w:rPr>
          <w:rFonts w:ascii="Arial" w:hAnsi="Arial" w:cs="Arial"/>
          <w:noProof w:val="0"/>
          <w:szCs w:val="20"/>
        </w:rPr>
        <w:t>ziggurat,</w:t>
      </w:r>
      <w:proofErr w:type="gramEnd"/>
      <w:r w:rsidRPr="00C12C83">
        <w:rPr>
          <w:rFonts w:ascii="Arial" w:hAnsi="Arial" w:cs="Arial"/>
          <w:noProof w:val="0"/>
          <w:szCs w:val="20"/>
        </w:rPr>
        <w:t xml:space="preserve"> and the term “mountain” in some of the ziggurat names reflect a common idea between many cultures that certain mountains were considered to be the dwelling place of a d</w:t>
      </w:r>
      <w:r w:rsidR="00B271E1" w:rsidRPr="00C12C83">
        <w:rPr>
          <w:rFonts w:ascii="Arial" w:hAnsi="Arial" w:cs="Arial"/>
          <w:noProof w:val="0"/>
          <w:szCs w:val="20"/>
        </w:rPr>
        <w:t>ei</w:t>
      </w:r>
      <w:r w:rsidRPr="00C12C83">
        <w:rPr>
          <w:rFonts w:ascii="Arial" w:hAnsi="Arial" w:cs="Arial"/>
          <w:noProof w:val="0"/>
          <w:szCs w:val="20"/>
        </w:rPr>
        <w:t>ty. In the Exodus 19, YHWH comes down on a mountain, Sinai. Mountains are popular places of sacrifice (</w:t>
      </w:r>
      <w:proofErr w:type="spellStart"/>
      <w:r w:rsidRPr="00C12C83">
        <w:rPr>
          <w:rFonts w:ascii="Arial" w:hAnsi="Arial" w:cs="Arial"/>
          <w:noProof w:val="0"/>
          <w:szCs w:val="20"/>
        </w:rPr>
        <w:t>Moriah</w:t>
      </w:r>
      <w:proofErr w:type="spellEnd"/>
      <w:r w:rsidRPr="00C12C83">
        <w:rPr>
          <w:rFonts w:ascii="Arial" w:hAnsi="Arial" w:cs="Arial"/>
          <w:noProof w:val="0"/>
          <w:szCs w:val="20"/>
        </w:rPr>
        <w:t xml:space="preserve">, Gen. 22, </w:t>
      </w:r>
      <w:proofErr w:type="gramStart"/>
      <w:r w:rsidRPr="00C12C83">
        <w:rPr>
          <w:rFonts w:ascii="Arial" w:hAnsi="Arial" w:cs="Arial"/>
          <w:noProof w:val="0"/>
          <w:szCs w:val="20"/>
        </w:rPr>
        <w:t>Carmel</w:t>
      </w:r>
      <w:proofErr w:type="gramEnd"/>
      <w:r w:rsidRPr="00C12C83">
        <w:rPr>
          <w:rFonts w:ascii="Arial" w:hAnsi="Arial" w:cs="Arial"/>
          <w:noProof w:val="0"/>
          <w:szCs w:val="20"/>
        </w:rPr>
        <w:t xml:space="preserve"> 1 Kings 18). Moses, Aaron and Elijah all go up on a mountain to meet YHWH. In the </w:t>
      </w:r>
      <w:proofErr w:type="spellStart"/>
      <w:r w:rsidRPr="00C12C83">
        <w:rPr>
          <w:rFonts w:ascii="Arial" w:hAnsi="Arial" w:cs="Arial"/>
          <w:noProof w:val="0"/>
          <w:szCs w:val="20"/>
        </w:rPr>
        <w:t>Ugaritic</w:t>
      </w:r>
      <w:proofErr w:type="spellEnd"/>
      <w:r w:rsidRPr="00C12C83">
        <w:rPr>
          <w:rFonts w:ascii="Arial" w:hAnsi="Arial" w:cs="Arial"/>
          <w:noProof w:val="0"/>
          <w:szCs w:val="20"/>
        </w:rPr>
        <w:t xml:space="preserve"> Baal-</w:t>
      </w:r>
      <w:proofErr w:type="spellStart"/>
      <w:r w:rsidRPr="00C12C83">
        <w:rPr>
          <w:rFonts w:ascii="Arial" w:hAnsi="Arial" w:cs="Arial"/>
          <w:noProof w:val="0"/>
          <w:szCs w:val="20"/>
        </w:rPr>
        <w:t>Anat</w:t>
      </w:r>
      <w:proofErr w:type="spellEnd"/>
      <w:r w:rsidRPr="00C12C83">
        <w:rPr>
          <w:rFonts w:ascii="Arial" w:hAnsi="Arial" w:cs="Arial"/>
          <w:noProof w:val="0"/>
          <w:szCs w:val="20"/>
        </w:rPr>
        <w:t xml:space="preserve"> cycle legend, the temple of Baal is on Mount </w:t>
      </w:r>
      <w:proofErr w:type="spellStart"/>
      <w:r w:rsidRPr="00C12C83">
        <w:rPr>
          <w:rFonts w:ascii="Arial" w:hAnsi="Arial" w:cs="Arial"/>
          <w:noProof w:val="0"/>
          <w:szCs w:val="20"/>
        </w:rPr>
        <w:t>Zapon</w:t>
      </w:r>
      <w:proofErr w:type="spellEnd"/>
      <w:r w:rsidRPr="00C12C83">
        <w:rPr>
          <w:rFonts w:ascii="Arial" w:hAnsi="Arial" w:cs="Arial"/>
          <w:noProof w:val="0"/>
          <w:szCs w:val="20"/>
        </w:rPr>
        <w:t xml:space="preserve">. These ideas were later adopted by the Greeks who put their gods on Mount Olympus (Watson, 1996). The </w:t>
      </w:r>
      <w:r w:rsidR="00B271E1" w:rsidRPr="00C12C83">
        <w:rPr>
          <w:rFonts w:ascii="Arial" w:hAnsi="Arial" w:cs="Arial"/>
          <w:noProof w:val="0"/>
          <w:szCs w:val="20"/>
        </w:rPr>
        <w:t>etymology</w:t>
      </w:r>
      <w:r w:rsidRPr="00C12C83">
        <w:rPr>
          <w:rFonts w:ascii="Arial" w:hAnsi="Arial" w:cs="Arial"/>
          <w:noProof w:val="0"/>
          <w:szCs w:val="20"/>
        </w:rPr>
        <w:t xml:space="preserve"> of Babel (Babylon) is uncertain. The Babylonian scribes understood it as “God’s Gate” (‘</w:t>
      </w:r>
      <w:proofErr w:type="spellStart"/>
      <w:r w:rsidRPr="00C12C83">
        <w:rPr>
          <w:rFonts w:ascii="Arial" w:hAnsi="Arial" w:cs="Arial"/>
          <w:noProof w:val="0"/>
          <w:szCs w:val="20"/>
        </w:rPr>
        <w:t>bab</w:t>
      </w:r>
      <w:proofErr w:type="spellEnd"/>
      <w:r w:rsidRPr="00C12C83">
        <w:rPr>
          <w:rFonts w:ascii="Arial" w:hAnsi="Arial" w:cs="Arial"/>
          <w:noProof w:val="0"/>
          <w:szCs w:val="20"/>
        </w:rPr>
        <w:t xml:space="preserve"> ‘</w:t>
      </w:r>
      <w:proofErr w:type="spellStart"/>
      <w:r w:rsidRPr="00C12C83">
        <w:rPr>
          <w:rFonts w:ascii="Arial" w:hAnsi="Arial" w:cs="Arial"/>
          <w:noProof w:val="0"/>
          <w:szCs w:val="20"/>
        </w:rPr>
        <w:t>ilim</w:t>
      </w:r>
      <w:proofErr w:type="spellEnd"/>
      <w:r w:rsidRPr="00C12C83">
        <w:rPr>
          <w:rFonts w:ascii="Arial" w:hAnsi="Arial" w:cs="Arial"/>
          <w:noProof w:val="0"/>
          <w:szCs w:val="20"/>
        </w:rPr>
        <w:t xml:space="preserve"> in </w:t>
      </w:r>
      <w:proofErr w:type="spellStart"/>
      <w:r w:rsidRPr="00C12C83">
        <w:rPr>
          <w:rFonts w:ascii="Arial" w:hAnsi="Arial" w:cs="Arial"/>
          <w:noProof w:val="0"/>
          <w:szCs w:val="20"/>
        </w:rPr>
        <w:t>Akkadian</w:t>
      </w:r>
      <w:proofErr w:type="spellEnd"/>
      <w:r w:rsidRPr="00C12C83">
        <w:rPr>
          <w:rFonts w:ascii="Arial" w:hAnsi="Arial" w:cs="Arial"/>
          <w:noProof w:val="0"/>
          <w:szCs w:val="20"/>
        </w:rPr>
        <w:t xml:space="preserve">, the Babylonian language; </w:t>
      </w:r>
      <w:proofErr w:type="spellStart"/>
      <w:r w:rsidRPr="00C12C83">
        <w:rPr>
          <w:rFonts w:ascii="Arial" w:hAnsi="Arial" w:cs="Arial"/>
          <w:noProof w:val="0"/>
          <w:szCs w:val="20"/>
        </w:rPr>
        <w:t>Yigay</w:t>
      </w:r>
      <w:proofErr w:type="spellEnd"/>
      <w:r w:rsidRPr="00C12C83">
        <w:rPr>
          <w:rFonts w:ascii="Arial" w:hAnsi="Arial" w:cs="Arial"/>
          <w:noProof w:val="0"/>
          <w:szCs w:val="20"/>
        </w:rPr>
        <w:t>, 2004:37)</w:t>
      </w:r>
    </w:p>
    <w:p w:rsidR="009F351F" w:rsidRPr="00C12C83" w:rsidRDefault="009F351F" w:rsidP="009F351F">
      <w:pPr>
        <w:rPr>
          <w:rFonts w:ascii="Arial" w:hAnsi="Arial" w:cs="Arial"/>
          <w:noProof w:val="0"/>
          <w:szCs w:val="20"/>
        </w:rPr>
      </w:pPr>
    </w:p>
    <w:p w:rsidR="009F351F" w:rsidRPr="00C12C83" w:rsidRDefault="009F351F" w:rsidP="009F351F">
      <w:pPr>
        <w:rPr>
          <w:rFonts w:ascii="Arial" w:hAnsi="Arial" w:cs="Arial"/>
          <w:noProof w:val="0"/>
          <w:szCs w:val="20"/>
        </w:rPr>
      </w:pPr>
      <w:r w:rsidRPr="00C12C83">
        <w:rPr>
          <w:rFonts w:ascii="Arial" w:hAnsi="Arial" w:cs="Arial"/>
          <w:noProof w:val="0"/>
          <w:szCs w:val="20"/>
        </w:rPr>
        <w:t>The function of the ziggurat was to support a monumental stairway used by the gods to travel from one re</w:t>
      </w:r>
      <w:r w:rsidR="00B271E1" w:rsidRPr="00C12C83">
        <w:rPr>
          <w:rFonts w:ascii="Arial" w:hAnsi="Arial" w:cs="Arial"/>
          <w:noProof w:val="0"/>
          <w:szCs w:val="20"/>
        </w:rPr>
        <w:t>a</w:t>
      </w:r>
      <w:r w:rsidRPr="00C12C83">
        <w:rPr>
          <w:rFonts w:ascii="Arial" w:hAnsi="Arial" w:cs="Arial"/>
          <w:noProof w:val="0"/>
          <w:szCs w:val="20"/>
        </w:rPr>
        <w:t>lm to another with a gate at the top, the entrance to the divine place (Walton, 1996, p. 83)</w:t>
      </w:r>
    </w:p>
    <w:p w:rsidR="009F351F" w:rsidRPr="00C12C83" w:rsidRDefault="009F351F" w:rsidP="00015C17">
      <w:pPr>
        <w:pStyle w:val="Heading2"/>
      </w:pPr>
      <w:bookmarkStart w:id="53" w:name="_Toc89271116"/>
      <w:bookmarkStart w:id="54" w:name="_Toc89482116"/>
      <w:bookmarkStart w:id="55" w:name="_Toc89859070"/>
      <w:bookmarkStart w:id="56" w:name="_Toc372309022"/>
      <w:r w:rsidRPr="00C12C83">
        <w:t>Building Materials</w:t>
      </w:r>
      <w:bookmarkEnd w:id="53"/>
      <w:bookmarkEnd w:id="54"/>
      <w:bookmarkEnd w:id="55"/>
      <w:bookmarkEnd w:id="56"/>
      <w:r w:rsidRPr="00C12C83">
        <w:t xml:space="preserve"> </w:t>
      </w:r>
      <w:r w:rsidR="00147772" w:rsidRPr="00C12C83">
        <w:fldChar w:fldCharType="begin"/>
      </w:r>
      <w:r w:rsidRPr="00C12C83">
        <w:instrText>tc "Building Materials " \l 3</w:instrText>
      </w:r>
      <w:r w:rsidR="00147772" w:rsidRPr="00C12C83">
        <w:fldChar w:fldCharType="end"/>
      </w:r>
    </w:p>
    <w:p w:rsidR="009F351F" w:rsidRPr="00C12C83" w:rsidRDefault="009F351F" w:rsidP="009F351F">
      <w:pPr>
        <w:rPr>
          <w:rFonts w:ascii="Arial" w:hAnsi="Arial" w:cs="Arial"/>
          <w:noProof w:val="0"/>
          <w:szCs w:val="20"/>
        </w:rPr>
      </w:pPr>
    </w:p>
    <w:p w:rsidR="009F351F" w:rsidRPr="00C12C83" w:rsidRDefault="009F351F" w:rsidP="009F351F">
      <w:pPr>
        <w:rPr>
          <w:rFonts w:ascii="Arial" w:hAnsi="Arial" w:cs="Arial"/>
          <w:noProof w:val="0"/>
          <w:szCs w:val="20"/>
        </w:rPr>
      </w:pPr>
      <w:r w:rsidRPr="00C12C83">
        <w:rPr>
          <w:rFonts w:ascii="Arial" w:hAnsi="Arial" w:cs="Arial"/>
          <w:noProof w:val="0"/>
          <w:szCs w:val="20"/>
        </w:rPr>
        <w:t>Genesis 11:3 states that the builders of the Babel ziggurat “make bricks and bake them hard; they used bricks for stone and bitumen for mortar.” In Palestine, use of baked mud bricks was unknown. Instead, inhabitants used dried mud brick for walls/superstructure and stones for foundations (Walton, 1996 citing Kenyon 1979). In Palestine, mud mortar was</w:t>
      </w:r>
      <w:r w:rsidR="00B271E1" w:rsidRPr="00C12C83">
        <w:rPr>
          <w:rFonts w:ascii="Arial" w:hAnsi="Arial" w:cs="Arial"/>
          <w:noProof w:val="0"/>
          <w:szCs w:val="20"/>
        </w:rPr>
        <w:t xml:space="preserve"> used to secure the bricks toge</w:t>
      </w:r>
      <w:r w:rsidRPr="00C12C83">
        <w:rPr>
          <w:rFonts w:ascii="Arial" w:hAnsi="Arial" w:cs="Arial"/>
          <w:noProof w:val="0"/>
          <w:szCs w:val="20"/>
        </w:rPr>
        <w:t xml:space="preserve">ther. But in Mesopotamia, palaces, temples and other official building used baked brick with bitumen, which was expensive (Walton, 1996 citing Forbes 1955), but very strong (Walton, 1996 citing Singer, 1954).   </w:t>
      </w:r>
    </w:p>
    <w:p w:rsidR="009F351F" w:rsidRPr="00C12C83" w:rsidRDefault="009F351F" w:rsidP="009F351F">
      <w:pPr>
        <w:rPr>
          <w:rFonts w:ascii="Arial" w:hAnsi="Arial" w:cs="Arial"/>
          <w:noProof w:val="0"/>
          <w:szCs w:val="20"/>
        </w:rPr>
      </w:pPr>
    </w:p>
    <w:p w:rsidR="009F351F" w:rsidRPr="00C12C83" w:rsidRDefault="009F351F" w:rsidP="009F351F">
      <w:pPr>
        <w:rPr>
          <w:rFonts w:ascii="Arial" w:hAnsi="Arial" w:cs="Arial"/>
          <w:noProof w:val="0"/>
          <w:szCs w:val="20"/>
        </w:rPr>
      </w:pPr>
      <w:r w:rsidRPr="00C12C83">
        <w:rPr>
          <w:rFonts w:ascii="Arial" w:hAnsi="Arial" w:cs="Arial"/>
          <w:noProof w:val="0"/>
          <w:szCs w:val="20"/>
        </w:rPr>
        <w:t xml:space="preserve">The ziggurat is a public building requiring a huge investment and organization of labor, materials and money. Such development, centralization of economic authority, and urbanization happened together in Mesopotamia, much as it did in Egypt.  The ziggurat became the center of economic growth and united different aspects of the society toward a common goal, much as Works Projects Administration did for the U.S. following World War I. </w:t>
      </w:r>
    </w:p>
    <w:p w:rsidR="009F351F" w:rsidRPr="00C12C83" w:rsidRDefault="008A6329" w:rsidP="00015C17">
      <w:pPr>
        <w:pStyle w:val="Heading2"/>
      </w:pPr>
      <w:bookmarkStart w:id="57" w:name="_Toc89271117"/>
      <w:bookmarkStart w:id="58" w:name="_Toc89482117"/>
      <w:bookmarkStart w:id="59" w:name="_Toc89859071"/>
      <w:bookmarkStart w:id="60" w:name="_Toc372309023"/>
      <w:r w:rsidRPr="00C12C83">
        <w:t xml:space="preserve">Ziggurats: </w:t>
      </w:r>
      <w:r w:rsidR="009F351F" w:rsidRPr="00C12C83">
        <w:t>Gods in the image of men</w:t>
      </w:r>
      <w:bookmarkEnd w:id="57"/>
      <w:bookmarkEnd w:id="58"/>
      <w:bookmarkEnd w:id="59"/>
      <w:bookmarkEnd w:id="60"/>
      <w:r w:rsidR="009F351F" w:rsidRPr="00C12C83">
        <w:t xml:space="preserve"> </w:t>
      </w:r>
      <w:r w:rsidR="00147772" w:rsidRPr="00C12C83">
        <w:fldChar w:fldCharType="begin"/>
      </w:r>
      <w:r w:rsidR="009F351F" w:rsidRPr="00C12C83">
        <w:instrText>tc "Gods in the image of men " \l 3</w:instrText>
      </w:r>
      <w:r w:rsidR="00147772" w:rsidRPr="00C12C83">
        <w:fldChar w:fldCharType="end"/>
      </w:r>
    </w:p>
    <w:p w:rsidR="009F351F" w:rsidRPr="00C12C83" w:rsidRDefault="009F351F" w:rsidP="009F351F">
      <w:pPr>
        <w:rPr>
          <w:rFonts w:ascii="Arial" w:hAnsi="Arial" w:cs="Arial"/>
          <w:noProof w:val="0"/>
          <w:szCs w:val="20"/>
        </w:rPr>
      </w:pPr>
    </w:p>
    <w:p w:rsidR="009F351F" w:rsidRPr="00C12C83" w:rsidRDefault="009F351F" w:rsidP="009F351F">
      <w:pPr>
        <w:rPr>
          <w:rFonts w:ascii="Arial" w:hAnsi="Arial" w:cs="Arial"/>
          <w:noProof w:val="0"/>
          <w:szCs w:val="20"/>
        </w:rPr>
      </w:pPr>
      <w:r w:rsidRPr="00C12C83">
        <w:rPr>
          <w:rFonts w:ascii="Arial" w:hAnsi="Arial" w:cs="Arial"/>
          <w:noProof w:val="0"/>
          <w:szCs w:val="20"/>
        </w:rPr>
        <w:t>The creation of this huge economic/political/religious machine in Mesopotamia lead to an increase in material culture, a preference for urbani</w:t>
      </w:r>
      <w:r w:rsidR="005E7B18" w:rsidRPr="00C12C83">
        <w:rPr>
          <w:rFonts w:ascii="Arial" w:hAnsi="Arial" w:cs="Arial"/>
          <w:noProof w:val="0"/>
          <w:szCs w:val="20"/>
        </w:rPr>
        <w:t>zation and a resista</w:t>
      </w:r>
      <w:r w:rsidRPr="00C12C83">
        <w:rPr>
          <w:rFonts w:ascii="Arial" w:hAnsi="Arial" w:cs="Arial"/>
          <w:noProof w:val="0"/>
          <w:szCs w:val="20"/>
        </w:rPr>
        <w:t>n</w:t>
      </w:r>
      <w:r w:rsidR="00B271E1" w:rsidRPr="00C12C83">
        <w:rPr>
          <w:rFonts w:ascii="Arial" w:hAnsi="Arial" w:cs="Arial"/>
          <w:noProof w:val="0"/>
          <w:szCs w:val="20"/>
        </w:rPr>
        <w:t>ce to becoming “scattered (dispe</w:t>
      </w:r>
      <w:r w:rsidRPr="00C12C83">
        <w:rPr>
          <w:rFonts w:ascii="Arial" w:hAnsi="Arial" w:cs="Arial"/>
          <w:noProof w:val="0"/>
          <w:szCs w:val="20"/>
        </w:rPr>
        <w:t xml:space="preserve">rsed) all over the earth” (Gen. 11:4). </w:t>
      </w:r>
    </w:p>
    <w:p w:rsidR="009F351F" w:rsidRPr="00C12C83" w:rsidRDefault="009F351F" w:rsidP="009F351F">
      <w:pPr>
        <w:rPr>
          <w:rFonts w:ascii="Arial" w:hAnsi="Arial" w:cs="Arial"/>
          <w:noProof w:val="0"/>
          <w:szCs w:val="20"/>
        </w:rPr>
      </w:pPr>
    </w:p>
    <w:p w:rsidR="009F351F" w:rsidRPr="00C12C83" w:rsidRDefault="009F351F" w:rsidP="009F351F">
      <w:pPr>
        <w:rPr>
          <w:rFonts w:ascii="Arial" w:hAnsi="Arial" w:cs="Arial"/>
          <w:noProof w:val="0"/>
          <w:szCs w:val="20"/>
        </w:rPr>
      </w:pPr>
      <w:r w:rsidRPr="00C12C83">
        <w:rPr>
          <w:rFonts w:ascii="Arial" w:hAnsi="Arial" w:cs="Arial"/>
          <w:noProof w:val="0"/>
          <w:szCs w:val="20"/>
        </w:rPr>
        <w:t xml:space="preserve">Early Mesopotamian societies were quasi-democratic or republican, being run by general assemblies. But that system of government quickly changed to one of kingship. </w:t>
      </w:r>
      <w:r w:rsidR="005E7B18" w:rsidRPr="00C12C83">
        <w:rPr>
          <w:rFonts w:ascii="Arial" w:hAnsi="Arial" w:cs="Arial"/>
          <w:noProof w:val="0"/>
          <w:szCs w:val="20"/>
        </w:rPr>
        <w:t>However,</w:t>
      </w:r>
      <w:r w:rsidRPr="00C12C83">
        <w:rPr>
          <w:rFonts w:ascii="Arial" w:hAnsi="Arial" w:cs="Arial"/>
          <w:noProof w:val="0"/>
          <w:szCs w:val="20"/>
        </w:rPr>
        <w:t xml:space="preserve"> the general assembly form of government was preserved in </w:t>
      </w:r>
      <w:r w:rsidRPr="00C12C83">
        <w:rPr>
          <w:rFonts w:ascii="Arial" w:hAnsi="Arial" w:cs="Arial"/>
          <w:noProof w:val="0"/>
          <w:szCs w:val="20"/>
        </w:rPr>
        <w:lastRenderedPageBreak/>
        <w:t>Mesopotamian mythology where gods debate, vote and take collective action.  As the urbanized state began to take shape, the universe came to be considered a state ruled by gods (Watson, 1996 citing Jacobsen, 1946).</w:t>
      </w:r>
    </w:p>
    <w:p w:rsidR="009F351F" w:rsidRPr="00C12C83" w:rsidRDefault="009F351F" w:rsidP="009F351F">
      <w:pPr>
        <w:rPr>
          <w:rFonts w:ascii="Arial" w:hAnsi="Arial" w:cs="Arial"/>
          <w:noProof w:val="0"/>
          <w:szCs w:val="20"/>
        </w:rPr>
      </w:pPr>
    </w:p>
    <w:p w:rsidR="009F351F" w:rsidRPr="00C12C83" w:rsidRDefault="009F351F" w:rsidP="009F351F">
      <w:pPr>
        <w:rPr>
          <w:rFonts w:ascii="Arial" w:hAnsi="Arial" w:cs="Arial"/>
          <w:noProof w:val="0"/>
          <w:szCs w:val="20"/>
        </w:rPr>
      </w:pPr>
      <w:r w:rsidRPr="00C12C83">
        <w:rPr>
          <w:rFonts w:ascii="Arial" w:hAnsi="Arial" w:cs="Arial"/>
          <w:noProof w:val="0"/>
          <w:szCs w:val="20"/>
        </w:rPr>
        <w:t xml:space="preserve">The effect of this process was to create gods in the image of men, a circumstance particularly revolting to the Hebrew who took the theological position that it was the other way around: man was made in the image of God (Walton, 1996).  </w:t>
      </w:r>
    </w:p>
    <w:p w:rsidR="008A6329" w:rsidRPr="00C12C83" w:rsidRDefault="008A6329" w:rsidP="009F351F">
      <w:pPr>
        <w:rPr>
          <w:rFonts w:ascii="Arial" w:hAnsi="Arial" w:cs="Arial"/>
          <w:noProof w:val="0"/>
          <w:szCs w:val="20"/>
        </w:rPr>
      </w:pPr>
    </w:p>
    <w:p w:rsidR="008A6329" w:rsidRPr="00C12C83" w:rsidRDefault="008A6329" w:rsidP="009F351F">
      <w:pPr>
        <w:rPr>
          <w:rFonts w:ascii="Arial" w:hAnsi="Arial" w:cs="Arial"/>
          <w:noProof w:val="0"/>
          <w:szCs w:val="20"/>
        </w:rPr>
      </w:pPr>
      <w:r w:rsidRPr="00C12C83">
        <w:rPr>
          <w:rFonts w:ascii="Arial" w:hAnsi="Arial" w:cs="Arial"/>
          <w:noProof w:val="0"/>
          <w:szCs w:val="20"/>
        </w:rPr>
        <w:t>The story of the Tower of Babel shows an early Hebrew preference for farming and nomadic life over life in cities. Government in cities was dictatorial through kingship. But the nomads kept a more democratic tribal assembly form of government, as expressed in the 12 tribes of Israel. The story also highlights a difference between Mesopotamian and Hebrew philosophy about procreation. Genesis 1:28 and 9:7 command humans to “be fruitful and multiply…fill the earth…and subdue it”. While urban Mesopotamians had concerns for population control, the rural Hebrews wanted large families.</w:t>
      </w:r>
    </w:p>
    <w:p w:rsidR="009F351F" w:rsidRPr="00C12C83" w:rsidRDefault="009F351F" w:rsidP="009F351F">
      <w:pPr>
        <w:rPr>
          <w:rFonts w:ascii="Arial" w:hAnsi="Arial" w:cs="Arial"/>
          <w:noProof w:val="0"/>
          <w:szCs w:val="20"/>
        </w:rPr>
      </w:pPr>
    </w:p>
    <w:p w:rsidR="00B271E1" w:rsidRPr="00C12C83" w:rsidRDefault="008A6329" w:rsidP="009F351F">
      <w:pPr>
        <w:rPr>
          <w:rFonts w:ascii="Arial" w:hAnsi="Arial" w:cs="Arial"/>
          <w:noProof w:val="0"/>
          <w:szCs w:val="20"/>
        </w:rPr>
      </w:pPr>
      <w:r w:rsidRPr="00C12C83">
        <w:rPr>
          <w:rFonts w:ascii="Arial" w:hAnsi="Arial" w:cs="Arial"/>
          <w:noProof w:val="0"/>
          <w:szCs w:val="20"/>
        </w:rPr>
        <w:t>T</w:t>
      </w:r>
      <w:r w:rsidR="009F351F" w:rsidRPr="00C12C83">
        <w:rPr>
          <w:rFonts w:ascii="Arial" w:hAnsi="Arial" w:cs="Arial"/>
          <w:noProof w:val="0"/>
          <w:szCs w:val="20"/>
        </w:rPr>
        <w:t>he confusion of language at the Tower of Babel caused a delay in urbanization.  It gave God a chance to re-educate mankind about the correct view of God and man. That re-education began with revelation and the call of Abram, enactment of a Covenant, and formation of a chosen people through whom all people would come to know the true character of God and the true nature of man (Walton, 1996).</w:t>
      </w:r>
    </w:p>
    <w:p w:rsidR="009F351F" w:rsidRPr="00C12C83" w:rsidRDefault="009F351F" w:rsidP="00015C17">
      <w:pPr>
        <w:pStyle w:val="Heading2"/>
      </w:pPr>
      <w:bookmarkStart w:id="61" w:name="_Toc89271118"/>
      <w:bookmarkStart w:id="62" w:name="_Toc89482118"/>
      <w:bookmarkStart w:id="63" w:name="_Toc89859072"/>
      <w:bookmarkStart w:id="64" w:name="_Toc372309024"/>
      <w:r w:rsidRPr="00C12C83">
        <w:t>Dating the Tower of Babel</w:t>
      </w:r>
      <w:bookmarkEnd w:id="61"/>
      <w:bookmarkEnd w:id="62"/>
      <w:bookmarkEnd w:id="63"/>
      <w:bookmarkEnd w:id="64"/>
      <w:r w:rsidRPr="00C12C83">
        <w:t xml:space="preserve"> </w:t>
      </w:r>
      <w:r w:rsidR="00147772" w:rsidRPr="00C12C83">
        <w:fldChar w:fldCharType="begin"/>
      </w:r>
      <w:r w:rsidRPr="00C12C83">
        <w:instrText>tc "Dating the Tower of Babel " \l 3</w:instrText>
      </w:r>
      <w:r w:rsidR="00147772" w:rsidRPr="00C12C83">
        <w:fldChar w:fldCharType="end"/>
      </w:r>
    </w:p>
    <w:p w:rsidR="009F351F" w:rsidRPr="00C12C83" w:rsidRDefault="009F351F" w:rsidP="009F351F">
      <w:pPr>
        <w:rPr>
          <w:rFonts w:ascii="Arial" w:hAnsi="Arial" w:cs="Arial"/>
          <w:noProof w:val="0"/>
          <w:szCs w:val="20"/>
        </w:rPr>
      </w:pPr>
    </w:p>
    <w:p w:rsidR="009F351F" w:rsidRPr="00C12C83" w:rsidRDefault="009F351F" w:rsidP="009F351F">
      <w:pPr>
        <w:rPr>
          <w:rFonts w:ascii="Arial" w:hAnsi="Arial" w:cs="Arial"/>
          <w:noProof w:val="0"/>
          <w:szCs w:val="20"/>
        </w:rPr>
      </w:pPr>
      <w:r w:rsidRPr="00C12C83">
        <w:rPr>
          <w:rFonts w:ascii="Arial" w:hAnsi="Arial" w:cs="Arial"/>
          <w:noProof w:val="0"/>
          <w:szCs w:val="20"/>
        </w:rPr>
        <w:t>The early stage of urbanization described in Genesis 11:1-11 can be identified by understanding the dates for the following:</w:t>
      </w:r>
    </w:p>
    <w:p w:rsidR="009F351F" w:rsidRPr="00C12C83" w:rsidRDefault="009F351F" w:rsidP="009F351F">
      <w:pPr>
        <w:rPr>
          <w:rFonts w:ascii="Arial" w:hAnsi="Arial" w:cs="Arial"/>
          <w:noProof w:val="0"/>
          <w:szCs w:val="20"/>
        </w:rPr>
      </w:pPr>
    </w:p>
    <w:p w:rsidR="009F351F" w:rsidRPr="00C12C83" w:rsidRDefault="009F351F" w:rsidP="009F351F">
      <w:pPr>
        <w:rPr>
          <w:rFonts w:ascii="Arial" w:hAnsi="Arial" w:cs="Arial"/>
          <w:noProof w:val="0"/>
          <w:szCs w:val="20"/>
        </w:rPr>
      </w:pPr>
      <w:r w:rsidRPr="00C12C83">
        <w:rPr>
          <w:rFonts w:ascii="Arial" w:hAnsi="Arial" w:cs="Arial"/>
          <w:noProof w:val="0"/>
          <w:szCs w:val="20"/>
        </w:rPr>
        <w:t xml:space="preserve">-baked brick-bitumen building technology developed at </w:t>
      </w:r>
      <w:proofErr w:type="spellStart"/>
      <w:r w:rsidRPr="00C12C83">
        <w:rPr>
          <w:rFonts w:ascii="Arial" w:hAnsi="Arial" w:cs="Arial"/>
          <w:noProof w:val="0"/>
          <w:szCs w:val="20"/>
        </w:rPr>
        <w:t>Jamdet</w:t>
      </w:r>
      <w:proofErr w:type="spellEnd"/>
      <w:r w:rsidRPr="00C12C83">
        <w:rPr>
          <w:rFonts w:ascii="Arial" w:hAnsi="Arial" w:cs="Arial"/>
          <w:noProof w:val="0"/>
          <w:szCs w:val="20"/>
        </w:rPr>
        <w:t xml:space="preserve"> Nasr ca. 3100 BC</w:t>
      </w:r>
    </w:p>
    <w:p w:rsidR="009F351F" w:rsidRPr="00C12C83" w:rsidRDefault="009F351F" w:rsidP="009F351F">
      <w:pPr>
        <w:rPr>
          <w:rFonts w:ascii="Arial" w:hAnsi="Arial" w:cs="Arial"/>
          <w:noProof w:val="0"/>
          <w:szCs w:val="20"/>
        </w:rPr>
      </w:pPr>
      <w:r w:rsidRPr="00C12C83">
        <w:rPr>
          <w:rFonts w:ascii="Arial" w:hAnsi="Arial" w:cs="Arial"/>
          <w:noProof w:val="0"/>
          <w:szCs w:val="20"/>
        </w:rPr>
        <w:t xml:space="preserve">-development of the ziggurat in </w:t>
      </w:r>
      <w:proofErr w:type="gramStart"/>
      <w:r w:rsidRPr="00C12C83">
        <w:rPr>
          <w:rFonts w:ascii="Arial" w:hAnsi="Arial" w:cs="Arial"/>
          <w:noProof w:val="0"/>
          <w:szCs w:val="20"/>
        </w:rPr>
        <w:t>the  Early</w:t>
      </w:r>
      <w:proofErr w:type="gramEnd"/>
      <w:r w:rsidRPr="00C12C83">
        <w:rPr>
          <w:rFonts w:ascii="Arial" w:hAnsi="Arial" w:cs="Arial"/>
          <w:noProof w:val="0"/>
          <w:szCs w:val="20"/>
        </w:rPr>
        <w:t xml:space="preserve"> Dynastic Period, ca 2500 (earlier prototypes go back to Late </w:t>
      </w:r>
      <w:proofErr w:type="spellStart"/>
      <w:r w:rsidRPr="00C12C83">
        <w:rPr>
          <w:rFonts w:ascii="Arial" w:hAnsi="Arial" w:cs="Arial"/>
          <w:noProof w:val="0"/>
          <w:szCs w:val="20"/>
        </w:rPr>
        <w:t>Uruk</w:t>
      </w:r>
      <w:proofErr w:type="spellEnd"/>
      <w:r w:rsidRPr="00C12C83">
        <w:rPr>
          <w:rFonts w:ascii="Arial" w:hAnsi="Arial" w:cs="Arial"/>
          <w:noProof w:val="0"/>
          <w:szCs w:val="20"/>
        </w:rPr>
        <w:t xml:space="preserve"> phase ca 3200 BC)</w:t>
      </w:r>
    </w:p>
    <w:p w:rsidR="009F351F" w:rsidRPr="00C12C83" w:rsidRDefault="009F351F" w:rsidP="009F351F">
      <w:pPr>
        <w:rPr>
          <w:rFonts w:ascii="Arial" w:hAnsi="Arial" w:cs="Arial"/>
          <w:noProof w:val="0"/>
          <w:szCs w:val="20"/>
        </w:rPr>
      </w:pPr>
      <w:r w:rsidRPr="00C12C83">
        <w:rPr>
          <w:rFonts w:ascii="Arial" w:hAnsi="Arial" w:cs="Arial"/>
          <w:noProof w:val="0"/>
          <w:szCs w:val="20"/>
        </w:rPr>
        <w:t>-early urbanization in Early Dynastic Period, ca 2800 BC</w:t>
      </w:r>
    </w:p>
    <w:p w:rsidR="009F351F" w:rsidRPr="00C12C83" w:rsidRDefault="009F351F" w:rsidP="009F351F">
      <w:pPr>
        <w:rPr>
          <w:rFonts w:ascii="Arial" w:hAnsi="Arial" w:cs="Arial"/>
          <w:noProof w:val="0"/>
          <w:szCs w:val="20"/>
        </w:rPr>
      </w:pPr>
      <w:r w:rsidRPr="00C12C83">
        <w:rPr>
          <w:rFonts w:ascii="Arial" w:hAnsi="Arial" w:cs="Arial"/>
          <w:noProof w:val="0"/>
          <w:szCs w:val="20"/>
        </w:rPr>
        <w:t>-government by Ruling Assembly, Early Dynastic I, ca 2900 BC</w:t>
      </w:r>
    </w:p>
    <w:p w:rsidR="009F351F" w:rsidRPr="00C12C83" w:rsidRDefault="009F351F" w:rsidP="009F351F">
      <w:pPr>
        <w:rPr>
          <w:rFonts w:ascii="Arial" w:hAnsi="Arial" w:cs="Arial"/>
          <w:noProof w:val="0"/>
          <w:szCs w:val="20"/>
        </w:rPr>
      </w:pPr>
      <w:r w:rsidRPr="00C12C83">
        <w:rPr>
          <w:rFonts w:ascii="Arial" w:hAnsi="Arial" w:cs="Arial"/>
          <w:noProof w:val="0"/>
          <w:szCs w:val="20"/>
        </w:rPr>
        <w:t xml:space="preserve">-during the </w:t>
      </w:r>
      <w:proofErr w:type="spellStart"/>
      <w:r w:rsidRPr="00C12C83">
        <w:rPr>
          <w:rFonts w:ascii="Arial" w:hAnsi="Arial" w:cs="Arial"/>
          <w:noProof w:val="0"/>
          <w:szCs w:val="20"/>
        </w:rPr>
        <w:t>Ubaid</w:t>
      </w:r>
      <w:proofErr w:type="spellEnd"/>
      <w:r w:rsidRPr="00C12C83">
        <w:rPr>
          <w:rFonts w:ascii="Arial" w:hAnsi="Arial" w:cs="Arial"/>
          <w:noProof w:val="0"/>
          <w:szCs w:val="20"/>
        </w:rPr>
        <w:t xml:space="preserve"> period (5000-3500 BC), climatic changes caused less flooding and opened up more areas for settlement (Walton, 1996 citing Nissan</w:t>
      </w:r>
      <w:proofErr w:type="gramStart"/>
      <w:r w:rsidRPr="00C12C83">
        <w:rPr>
          <w:rFonts w:ascii="Arial" w:hAnsi="Arial" w:cs="Arial"/>
          <w:noProof w:val="0"/>
          <w:szCs w:val="20"/>
        </w:rPr>
        <w:t>,1988</w:t>
      </w:r>
      <w:proofErr w:type="gramEnd"/>
      <w:r w:rsidRPr="00C12C83">
        <w:rPr>
          <w:rFonts w:ascii="Arial" w:hAnsi="Arial" w:cs="Arial"/>
          <w:noProof w:val="0"/>
          <w:szCs w:val="20"/>
        </w:rPr>
        <w:t>).</w:t>
      </w:r>
    </w:p>
    <w:p w:rsidR="009F351F" w:rsidRPr="00C12C83" w:rsidRDefault="009F351F" w:rsidP="009F351F">
      <w:pPr>
        <w:rPr>
          <w:rFonts w:ascii="Arial" w:hAnsi="Arial" w:cs="Arial"/>
          <w:noProof w:val="0"/>
          <w:szCs w:val="20"/>
        </w:rPr>
      </w:pPr>
    </w:p>
    <w:p w:rsidR="009F351F" w:rsidRPr="00C12C83" w:rsidRDefault="009F351F" w:rsidP="009F351F">
      <w:pPr>
        <w:rPr>
          <w:rFonts w:ascii="Arial" w:hAnsi="Arial" w:cs="Arial"/>
          <w:noProof w:val="0"/>
          <w:szCs w:val="20"/>
        </w:rPr>
      </w:pPr>
      <w:r w:rsidRPr="00C12C83">
        <w:rPr>
          <w:rFonts w:ascii="Arial" w:hAnsi="Arial" w:cs="Arial"/>
          <w:noProof w:val="0"/>
          <w:szCs w:val="20"/>
        </w:rPr>
        <w:t xml:space="preserve">The </w:t>
      </w:r>
      <w:r w:rsidR="006E5170" w:rsidRPr="00C12C83">
        <w:rPr>
          <w:rFonts w:ascii="Arial" w:hAnsi="Arial" w:cs="Arial"/>
          <w:noProof w:val="0"/>
          <w:szCs w:val="20"/>
        </w:rPr>
        <w:t xml:space="preserve">setting for </w:t>
      </w:r>
      <w:r w:rsidRPr="00C12C83">
        <w:rPr>
          <w:rFonts w:ascii="Arial" w:hAnsi="Arial" w:cs="Arial"/>
          <w:noProof w:val="0"/>
          <w:szCs w:val="20"/>
        </w:rPr>
        <w:t>story of the Tower of Babel is in the early stage of Mesopot</w:t>
      </w:r>
      <w:r w:rsidR="00B271E1" w:rsidRPr="00C12C83">
        <w:rPr>
          <w:rFonts w:ascii="Arial" w:hAnsi="Arial" w:cs="Arial"/>
          <w:noProof w:val="0"/>
          <w:szCs w:val="20"/>
        </w:rPr>
        <w:t>amian urbanization and ziggurat</w:t>
      </w:r>
      <w:r w:rsidRPr="00C12C83">
        <w:rPr>
          <w:rFonts w:ascii="Arial" w:hAnsi="Arial" w:cs="Arial"/>
          <w:noProof w:val="0"/>
          <w:szCs w:val="20"/>
        </w:rPr>
        <w:t xml:space="preserve"> building, possibly 2800 BC</w:t>
      </w:r>
      <w:r w:rsidR="006E5170" w:rsidRPr="00C12C83">
        <w:rPr>
          <w:rFonts w:ascii="Arial" w:hAnsi="Arial" w:cs="Arial"/>
          <w:noProof w:val="0"/>
          <w:szCs w:val="20"/>
        </w:rPr>
        <w:t>. The setting may be as early as</w:t>
      </w:r>
      <w:r w:rsidRPr="00C12C83">
        <w:rPr>
          <w:rFonts w:ascii="Arial" w:hAnsi="Arial" w:cs="Arial"/>
          <w:noProof w:val="0"/>
          <w:szCs w:val="20"/>
        </w:rPr>
        <w:t xml:space="preserve"> c. 3750 BC if </w:t>
      </w:r>
      <w:r w:rsidR="006E5170" w:rsidRPr="00C12C83">
        <w:rPr>
          <w:rFonts w:ascii="Arial" w:hAnsi="Arial" w:cs="Arial"/>
          <w:noProof w:val="0"/>
          <w:szCs w:val="20"/>
        </w:rPr>
        <w:t>the Tower of Babylon</w:t>
      </w:r>
      <w:r w:rsidRPr="00C12C83">
        <w:rPr>
          <w:rFonts w:ascii="Arial" w:hAnsi="Arial" w:cs="Arial"/>
          <w:noProof w:val="0"/>
          <w:szCs w:val="20"/>
        </w:rPr>
        <w:t xml:space="preserve"> is associated with the </w:t>
      </w:r>
      <w:proofErr w:type="spellStart"/>
      <w:r w:rsidRPr="00C12C83">
        <w:rPr>
          <w:rFonts w:ascii="Arial" w:hAnsi="Arial" w:cs="Arial"/>
          <w:noProof w:val="0"/>
          <w:szCs w:val="20"/>
        </w:rPr>
        <w:t>Uruk</w:t>
      </w:r>
      <w:proofErr w:type="spellEnd"/>
      <w:r w:rsidRPr="00C12C83">
        <w:rPr>
          <w:rFonts w:ascii="Arial" w:hAnsi="Arial" w:cs="Arial"/>
          <w:noProof w:val="0"/>
          <w:szCs w:val="20"/>
        </w:rPr>
        <w:t xml:space="preserve"> culture (</w:t>
      </w:r>
      <w:proofErr w:type="spellStart"/>
      <w:r w:rsidRPr="00C12C83">
        <w:rPr>
          <w:rFonts w:ascii="Arial" w:hAnsi="Arial" w:cs="Arial"/>
          <w:noProof w:val="0"/>
          <w:szCs w:val="20"/>
        </w:rPr>
        <w:t>Aling</w:t>
      </w:r>
      <w:proofErr w:type="spellEnd"/>
      <w:r w:rsidRPr="00C12C83">
        <w:rPr>
          <w:rFonts w:ascii="Arial" w:hAnsi="Arial" w:cs="Arial"/>
          <w:noProof w:val="0"/>
          <w:szCs w:val="20"/>
        </w:rPr>
        <w:t>, 2004).</w:t>
      </w:r>
    </w:p>
    <w:p w:rsidR="009F351F" w:rsidRPr="00C12C83" w:rsidRDefault="009F351F" w:rsidP="009F351F">
      <w:pPr>
        <w:rPr>
          <w:rFonts w:ascii="Arial" w:hAnsi="Arial" w:cs="Arial"/>
          <w:noProof w:val="0"/>
          <w:szCs w:val="20"/>
        </w:rPr>
      </w:pPr>
    </w:p>
    <w:p w:rsidR="009F351F" w:rsidRPr="00C12C83" w:rsidRDefault="009F351F" w:rsidP="009F351F">
      <w:pPr>
        <w:rPr>
          <w:rFonts w:ascii="Arial" w:hAnsi="Arial" w:cs="Arial"/>
          <w:noProof w:val="0"/>
          <w:szCs w:val="20"/>
        </w:rPr>
      </w:pPr>
      <w:r w:rsidRPr="00C12C83">
        <w:rPr>
          <w:rFonts w:ascii="Arial" w:hAnsi="Arial" w:cs="Arial"/>
          <w:noProof w:val="0"/>
          <w:szCs w:val="20"/>
        </w:rPr>
        <w:t>If the Tower dates to 2800 BC, the tale cannot be about a ziggurat at Babylon because it didn’t have one until the Ur III period</w:t>
      </w:r>
      <w:r w:rsidR="0018608F" w:rsidRPr="00C12C83">
        <w:rPr>
          <w:rFonts w:ascii="Arial" w:hAnsi="Arial" w:cs="Arial"/>
          <w:noProof w:val="0"/>
          <w:szCs w:val="20"/>
        </w:rPr>
        <w:t xml:space="preserve"> in the 21</w:t>
      </w:r>
      <w:r w:rsidR="0018608F" w:rsidRPr="00C12C83">
        <w:rPr>
          <w:rFonts w:ascii="Arial" w:hAnsi="Arial" w:cs="Arial"/>
          <w:noProof w:val="0"/>
          <w:szCs w:val="20"/>
          <w:vertAlign w:val="superscript"/>
        </w:rPr>
        <w:t>st</w:t>
      </w:r>
      <w:r w:rsidR="0018608F" w:rsidRPr="00C12C83">
        <w:rPr>
          <w:rFonts w:ascii="Arial" w:hAnsi="Arial" w:cs="Arial"/>
          <w:noProof w:val="0"/>
          <w:szCs w:val="20"/>
        </w:rPr>
        <w:t xml:space="preserve"> century BC</w:t>
      </w:r>
      <w:r w:rsidRPr="00C12C83">
        <w:rPr>
          <w:rFonts w:ascii="Arial" w:hAnsi="Arial" w:cs="Arial"/>
          <w:noProof w:val="0"/>
          <w:szCs w:val="20"/>
        </w:rPr>
        <w:t xml:space="preserve">. So if Babel = Babylon, the site would have been deserted and abandoned for over a </w:t>
      </w:r>
      <w:r w:rsidRPr="00C12C83">
        <w:rPr>
          <w:rFonts w:ascii="Arial" w:hAnsi="Arial" w:cs="Arial"/>
          <w:noProof w:val="0"/>
          <w:szCs w:val="20"/>
        </w:rPr>
        <w:lastRenderedPageBreak/>
        <w:t xml:space="preserve">millennium before it was occupied again in Ur III (Walton, 1996). </w:t>
      </w:r>
    </w:p>
    <w:p w:rsidR="009F351F" w:rsidRPr="00C12C83" w:rsidRDefault="00015C17" w:rsidP="00015C17">
      <w:pPr>
        <w:pStyle w:val="Heading1"/>
      </w:pPr>
      <w:bookmarkStart w:id="65" w:name="_Toc372309025"/>
      <w:r>
        <w:t>EVOLUTION OF SEMITIC LANGUAGE</w:t>
      </w:r>
      <w:bookmarkEnd w:id="65"/>
      <w:r w:rsidR="00147772" w:rsidRPr="00C12C83">
        <w:fldChar w:fldCharType="begin"/>
      </w:r>
      <w:r w:rsidR="009F351F" w:rsidRPr="00C12C83">
        <w:instrText>tc "Evolution of Semitic Language " \l 3</w:instrText>
      </w:r>
      <w:r w:rsidR="00147772" w:rsidRPr="00C12C83">
        <w:fldChar w:fldCharType="end"/>
      </w:r>
    </w:p>
    <w:p w:rsidR="009F351F" w:rsidRPr="00C12C83" w:rsidRDefault="009F351F" w:rsidP="009F351F">
      <w:pPr>
        <w:rPr>
          <w:rFonts w:ascii="Arial" w:hAnsi="Arial" w:cs="Arial"/>
          <w:noProof w:val="0"/>
          <w:szCs w:val="20"/>
        </w:rPr>
      </w:pPr>
    </w:p>
    <w:p w:rsidR="009F351F" w:rsidRPr="00C12C83" w:rsidRDefault="009F351F" w:rsidP="009F351F">
      <w:pPr>
        <w:rPr>
          <w:rFonts w:ascii="Arial" w:hAnsi="Arial" w:cs="Arial"/>
          <w:szCs w:val="20"/>
        </w:rPr>
      </w:pPr>
      <w:r w:rsidRPr="00C12C83">
        <w:rPr>
          <w:rFonts w:ascii="Arial" w:hAnsi="Arial" w:cs="Arial"/>
          <w:noProof w:val="0"/>
          <w:szCs w:val="20"/>
        </w:rPr>
        <w:t xml:space="preserve">All Mesopotamian languages belong to the Semitic Language Group. </w:t>
      </w:r>
      <w:r w:rsidRPr="00C12C83">
        <w:rPr>
          <w:rFonts w:ascii="Arial" w:hAnsi="Arial" w:cs="Arial"/>
          <w:szCs w:val="20"/>
        </w:rPr>
        <w:t xml:space="preserve">All Semitic languages developed from a common parent language between 8000 and 6000 BC. They have many things in common, including the way word endings are formed, the similar sounds of their letters and words, and masculine and feminine genders. At an early stage of development, all of the Semitic languages shared certain characteristics with the rest of the Afro-Asiatic language family. These include a six-vowel system with both short and long </w:t>
      </w:r>
      <w:r w:rsidRPr="00C12C83">
        <w:rPr>
          <w:rFonts w:ascii="Arial" w:hAnsi="Arial" w:cs="Arial"/>
          <w:i/>
          <w:iCs/>
          <w:szCs w:val="20"/>
        </w:rPr>
        <w:t>a, i,</w:t>
      </w:r>
      <w:r w:rsidRPr="00C12C83">
        <w:rPr>
          <w:rFonts w:ascii="Arial" w:hAnsi="Arial" w:cs="Arial"/>
          <w:szCs w:val="20"/>
        </w:rPr>
        <w:t xml:space="preserve"> and </w:t>
      </w:r>
      <w:r w:rsidRPr="00C12C83">
        <w:rPr>
          <w:rFonts w:ascii="Arial" w:hAnsi="Arial" w:cs="Arial"/>
          <w:i/>
          <w:iCs/>
          <w:szCs w:val="20"/>
        </w:rPr>
        <w:t>u;</w:t>
      </w:r>
      <w:r w:rsidRPr="00C12C83">
        <w:rPr>
          <w:rFonts w:ascii="Arial" w:hAnsi="Arial" w:cs="Arial"/>
          <w:szCs w:val="20"/>
        </w:rPr>
        <w:t xml:space="preserve"> and three types of consonants--voiced, voiceless, and emphatic--as well as root words that are usually formed with three consonants (Compton's Interactive Encyclopedia, 1979).</w:t>
      </w:r>
    </w:p>
    <w:p w:rsidR="009F351F" w:rsidRPr="00C12C83" w:rsidRDefault="009F351F" w:rsidP="009F351F">
      <w:pPr>
        <w:rPr>
          <w:rFonts w:ascii="Arial" w:hAnsi="Arial" w:cs="Arial"/>
          <w:szCs w:val="20"/>
        </w:rPr>
      </w:pPr>
    </w:p>
    <w:p w:rsidR="009F351F" w:rsidRPr="00C12C83" w:rsidRDefault="009F351F" w:rsidP="009F351F">
      <w:pPr>
        <w:rPr>
          <w:rFonts w:ascii="Arial" w:hAnsi="Arial" w:cs="Arial"/>
          <w:szCs w:val="20"/>
        </w:rPr>
      </w:pPr>
      <w:r w:rsidRPr="00C12C83">
        <w:rPr>
          <w:rFonts w:ascii="Arial" w:hAnsi="Arial" w:cs="Arial"/>
          <w:szCs w:val="20"/>
        </w:rPr>
        <w:t>In Semitic languages consonants are formed at the back of the mouth toward the throat. Root forms of words are composed of consonants, and added vowels can change their meaning. All of the languages have representative masculine and feminine genders and three main cases: subjective, objective, and possessive; or nominative, accusative, and genitive (Compton's Interactive Encyclopedia, 1979).</w:t>
      </w:r>
    </w:p>
    <w:p w:rsidR="009F351F" w:rsidRPr="00C12C83" w:rsidRDefault="009F351F" w:rsidP="009F351F">
      <w:pPr>
        <w:rPr>
          <w:rFonts w:ascii="Arial" w:hAnsi="Arial" w:cs="Arial"/>
          <w:szCs w:val="20"/>
        </w:rPr>
      </w:pPr>
    </w:p>
    <w:p w:rsidR="009F351F" w:rsidRPr="00C12C83" w:rsidRDefault="009F351F" w:rsidP="009F351F">
      <w:pPr>
        <w:rPr>
          <w:rFonts w:ascii="Arial" w:hAnsi="Arial" w:cs="Arial"/>
          <w:szCs w:val="20"/>
        </w:rPr>
      </w:pPr>
      <w:r w:rsidRPr="00C12C83">
        <w:rPr>
          <w:rFonts w:ascii="Arial" w:hAnsi="Arial" w:cs="Arial"/>
          <w:szCs w:val="20"/>
        </w:rPr>
        <w:t>The Semitic languages can be divided into four geographical groups: northern peripheral, northern central, southern central, and southern peripheral. The northern peripheral group has Akkadian as its only language. The northern central group includes the ancient Canaanite, Ugaritic, ancient and modern Syriac and Hebrew, Moabite, Old Aramaic, Amorite, and Phoenician and its Punic dialect. The southern central region includes Arabic and Maltese, and the southern peripheral region includes South Arabian dialects and the languages of northern Ethiopia (Compton's Interactive Encyclopedia, 1979).</w:t>
      </w:r>
    </w:p>
    <w:p w:rsidR="009F351F" w:rsidRPr="00C12C83" w:rsidRDefault="009F351F" w:rsidP="009F351F">
      <w:pPr>
        <w:rPr>
          <w:rFonts w:ascii="Arial" w:hAnsi="Arial" w:cs="Arial"/>
          <w:szCs w:val="20"/>
        </w:rPr>
      </w:pPr>
    </w:p>
    <w:p w:rsidR="009F351F" w:rsidRPr="00C12C83" w:rsidRDefault="009F351F" w:rsidP="009F351F">
      <w:pPr>
        <w:rPr>
          <w:rFonts w:ascii="Arial" w:hAnsi="Arial" w:cs="Arial"/>
          <w:szCs w:val="20"/>
        </w:rPr>
      </w:pPr>
      <w:r w:rsidRPr="00C12C83">
        <w:rPr>
          <w:rFonts w:ascii="Arial" w:hAnsi="Arial" w:cs="Arial"/>
          <w:szCs w:val="20"/>
        </w:rPr>
        <w:t>These languages are characterized as being in the ancient, middle, or new stage of development. Those in the ancient stage retain all of the common features they had when the languages were developed. Those in the middle stage retain two thirds of their original consonant system and at least half of their other early features. Those in the new stage have lost more than half of their early features. Literary Arabic and Hebrew are the only modern spoken languages that are not in the new stage (Compton's Interactive Encyclopedia, 1979).</w:t>
      </w:r>
    </w:p>
    <w:p w:rsidR="009F351F" w:rsidRPr="00C12C83" w:rsidRDefault="009F351F" w:rsidP="009F351F">
      <w:pPr>
        <w:rPr>
          <w:rFonts w:ascii="Arial" w:hAnsi="Arial" w:cs="Arial"/>
          <w:szCs w:val="20"/>
        </w:rPr>
      </w:pPr>
      <w:r w:rsidRPr="00C12C83">
        <w:rPr>
          <w:rFonts w:ascii="Arial" w:hAnsi="Arial" w:cs="Arial"/>
          <w:szCs w:val="20"/>
        </w:rPr>
        <w:t xml:space="preserve">  </w:t>
      </w:r>
    </w:p>
    <w:p w:rsidR="009F351F" w:rsidRPr="00C12C83" w:rsidRDefault="009F351F" w:rsidP="009F351F">
      <w:pPr>
        <w:rPr>
          <w:rFonts w:ascii="Arial" w:hAnsi="Arial" w:cs="Arial"/>
          <w:szCs w:val="20"/>
        </w:rPr>
      </w:pPr>
      <w:r w:rsidRPr="00C12C83">
        <w:rPr>
          <w:rFonts w:ascii="Arial" w:hAnsi="Arial" w:cs="Arial"/>
          <w:szCs w:val="20"/>
        </w:rPr>
        <w:t>The northern peripheral languages of Akkadian and its dialects, Babylonian and Assyrian, are considered to be in the ancient to middle phase. They were spoken in Mesopotamia from the 3rd millineum BC through the 1st century AD. Among the northern central languages, Canaanite, Ugaritic, and Amorite are in the ancient phase, and Phoenician-Punic, Hebrew, Moabite, and Old Aramaic are in the middle phase. Canaanite, Ugaritic, and Amorite were spoken from about 3000 to 2000 BC in Palestine, Phoenicia, Syria, and Mesopotamia (Compton's Interactive Encyclopedia, 1979).</w:t>
      </w:r>
    </w:p>
    <w:p w:rsidR="009F351F" w:rsidRPr="00C12C83" w:rsidRDefault="009F351F" w:rsidP="009F351F">
      <w:pPr>
        <w:rPr>
          <w:rFonts w:ascii="Arial" w:hAnsi="Arial" w:cs="Arial"/>
          <w:szCs w:val="20"/>
        </w:rPr>
      </w:pPr>
    </w:p>
    <w:p w:rsidR="00884387" w:rsidRDefault="00884387" w:rsidP="009F351F">
      <w:pPr>
        <w:rPr>
          <w:rFonts w:ascii="Arial" w:hAnsi="Arial" w:cs="Arial"/>
          <w:szCs w:val="20"/>
        </w:rPr>
      </w:pPr>
    </w:p>
    <w:p w:rsidR="009F351F" w:rsidRPr="00C12C83" w:rsidRDefault="009F351F" w:rsidP="009F351F">
      <w:pPr>
        <w:rPr>
          <w:rFonts w:ascii="Arial" w:hAnsi="Arial" w:cs="Arial"/>
          <w:szCs w:val="20"/>
        </w:rPr>
      </w:pPr>
      <w:r w:rsidRPr="00C12C83">
        <w:rPr>
          <w:rFonts w:ascii="Arial" w:hAnsi="Arial" w:cs="Arial"/>
          <w:szCs w:val="20"/>
        </w:rPr>
        <w:t xml:space="preserve">Since several languages were present in ca 2800 BC, the Tower of Babel cannot have been an original diversifying force in world language development, if the </w:t>
      </w:r>
      <w:r w:rsidR="00884FB4" w:rsidRPr="00C12C83">
        <w:rPr>
          <w:rFonts w:ascii="Arial" w:hAnsi="Arial" w:cs="Arial"/>
          <w:szCs w:val="20"/>
        </w:rPr>
        <w:t>Great Fl</w:t>
      </w:r>
      <w:r w:rsidRPr="00C12C83">
        <w:rPr>
          <w:rFonts w:ascii="Arial" w:hAnsi="Arial" w:cs="Arial"/>
          <w:szCs w:val="20"/>
        </w:rPr>
        <w:t xml:space="preserve">ood </w:t>
      </w:r>
      <w:r w:rsidR="004E2CE0" w:rsidRPr="00C12C83">
        <w:rPr>
          <w:rFonts w:ascii="Arial" w:hAnsi="Arial" w:cs="Arial"/>
          <w:szCs w:val="20"/>
        </w:rPr>
        <w:t xml:space="preserve">and the Tower </w:t>
      </w:r>
      <w:r w:rsidRPr="00C12C83">
        <w:rPr>
          <w:rFonts w:ascii="Arial" w:hAnsi="Arial" w:cs="Arial"/>
          <w:szCs w:val="20"/>
        </w:rPr>
        <w:t>occured in the late 2nd millenium.</w:t>
      </w:r>
    </w:p>
    <w:p w:rsidR="009F351F" w:rsidRPr="00C12C83" w:rsidRDefault="009F351F" w:rsidP="00015C17">
      <w:pPr>
        <w:pStyle w:val="Heading2"/>
      </w:pPr>
      <w:bookmarkStart w:id="66" w:name="_Toc89271122"/>
      <w:bookmarkStart w:id="67" w:name="_Toc89482122"/>
      <w:bookmarkStart w:id="68" w:name="_Toc89859076"/>
      <w:bookmarkStart w:id="69" w:name="_Toc372309026"/>
      <w:r w:rsidRPr="00C12C83">
        <w:t>The Sumerian "Problem"</w:t>
      </w:r>
      <w:bookmarkEnd w:id="66"/>
      <w:bookmarkEnd w:id="67"/>
      <w:bookmarkEnd w:id="68"/>
      <w:bookmarkEnd w:id="69"/>
      <w:r w:rsidRPr="00C12C83">
        <w:t xml:space="preserve"> </w:t>
      </w:r>
      <w:r w:rsidR="00147772" w:rsidRPr="00C12C83">
        <w:fldChar w:fldCharType="begin"/>
      </w:r>
      <w:r w:rsidRPr="00C12C83">
        <w:instrText>tc "The Sumerian \"Problem\" " \l 3</w:instrText>
      </w:r>
      <w:r w:rsidR="00147772" w:rsidRPr="00C12C83">
        <w:fldChar w:fldCharType="end"/>
      </w:r>
    </w:p>
    <w:p w:rsidR="009F351F" w:rsidRPr="00C12C83" w:rsidRDefault="009F351F" w:rsidP="009F351F">
      <w:pPr>
        <w:rPr>
          <w:rFonts w:ascii="Arial" w:hAnsi="Arial" w:cs="Arial"/>
          <w:szCs w:val="20"/>
        </w:rPr>
      </w:pPr>
      <w:r w:rsidRPr="00C12C83">
        <w:rPr>
          <w:rFonts w:ascii="Arial" w:hAnsi="Arial" w:cs="Arial"/>
          <w:szCs w:val="20"/>
        </w:rPr>
        <w:t xml:space="preserve">. </w:t>
      </w:r>
    </w:p>
    <w:p w:rsidR="009F351F" w:rsidRPr="00C12C83" w:rsidRDefault="009F351F" w:rsidP="009F351F">
      <w:pPr>
        <w:rPr>
          <w:rFonts w:ascii="Arial" w:hAnsi="Arial" w:cs="Arial"/>
          <w:szCs w:val="20"/>
        </w:rPr>
      </w:pPr>
      <w:r w:rsidRPr="00C12C83">
        <w:rPr>
          <w:rFonts w:ascii="Arial" w:hAnsi="Arial" w:cs="Arial"/>
          <w:szCs w:val="20"/>
        </w:rPr>
        <w:t xml:space="preserve">Aling (2004) proposed that the effects of the Tower of Babel are shown in archaeological and philologistic evidence relative to the history of the Sumerians.  Archaeological evidence from the Ubaid, Uruk and Proto-Literate (Jemdat Nasr Culture) peoples (see Chapter </w:t>
      </w:r>
      <w:r w:rsidR="00B271E1" w:rsidRPr="00C12C83">
        <w:rPr>
          <w:rFonts w:ascii="Arial" w:hAnsi="Arial" w:cs="Arial"/>
          <w:szCs w:val="20"/>
        </w:rPr>
        <w:t>10</w:t>
      </w:r>
      <w:r w:rsidRPr="00C12C83">
        <w:rPr>
          <w:rFonts w:ascii="Arial" w:hAnsi="Arial" w:cs="Arial"/>
          <w:szCs w:val="20"/>
        </w:rPr>
        <w:t xml:space="preserve">), spanning the years c.4100 to c.3100 BC depict a continuity of culture.  </w:t>
      </w:r>
      <w:r w:rsidR="00267800" w:rsidRPr="00C12C83">
        <w:rPr>
          <w:rFonts w:ascii="Arial" w:hAnsi="Arial" w:cs="Arial"/>
          <w:szCs w:val="20"/>
        </w:rPr>
        <w:t>But l</w:t>
      </w:r>
      <w:r w:rsidRPr="00C12C83">
        <w:rPr>
          <w:rFonts w:ascii="Arial" w:hAnsi="Arial" w:cs="Arial"/>
          <w:szCs w:val="20"/>
        </w:rPr>
        <w:t>inguistic (philogistic) evidence suggests a disruption of culture at the start of the Uruk culture c.</w:t>
      </w:r>
      <w:r w:rsidR="00267800" w:rsidRPr="00C12C83">
        <w:rPr>
          <w:rFonts w:ascii="Arial" w:hAnsi="Arial" w:cs="Arial"/>
          <w:szCs w:val="20"/>
        </w:rPr>
        <w:t>3</w:t>
      </w:r>
      <w:r w:rsidRPr="00C12C83">
        <w:rPr>
          <w:rFonts w:ascii="Arial" w:hAnsi="Arial" w:cs="Arial"/>
          <w:szCs w:val="20"/>
        </w:rPr>
        <w:t>750 BC. The difference of opinion between the archaeologists and philologists about the Sumerian civilizations is called the "Sumerian Problem".  The Bible refers to the Sumerians as the people of the plains of Shinar (Gen. 11:1).</w:t>
      </w:r>
    </w:p>
    <w:p w:rsidR="009F351F" w:rsidRPr="00C12C83" w:rsidRDefault="009F351F" w:rsidP="009F351F">
      <w:pPr>
        <w:rPr>
          <w:rFonts w:ascii="Arial" w:hAnsi="Arial" w:cs="Arial"/>
          <w:szCs w:val="20"/>
        </w:rPr>
      </w:pPr>
    </w:p>
    <w:p w:rsidR="009F351F" w:rsidRPr="00C12C83" w:rsidRDefault="009F351F" w:rsidP="009F351F">
      <w:pPr>
        <w:rPr>
          <w:rFonts w:ascii="Arial" w:hAnsi="Arial" w:cs="Arial"/>
          <w:szCs w:val="20"/>
        </w:rPr>
      </w:pPr>
      <w:r w:rsidRPr="00C12C83">
        <w:rPr>
          <w:rFonts w:ascii="Arial" w:hAnsi="Arial" w:cs="Arial"/>
          <w:szCs w:val="20"/>
        </w:rPr>
        <w:t>The Tower of Babel is clearly a ziggurat and those monuments were first built during the Uruk culture c.3500-3100 BC.  If the Tower of Babel is set in Uruk society, it follows that:</w:t>
      </w:r>
    </w:p>
    <w:p w:rsidR="009F351F" w:rsidRPr="00C12C83" w:rsidRDefault="009F351F" w:rsidP="009F351F">
      <w:pPr>
        <w:rPr>
          <w:rFonts w:ascii="Arial" w:hAnsi="Arial" w:cs="Arial"/>
          <w:szCs w:val="20"/>
        </w:rPr>
      </w:pPr>
    </w:p>
    <w:p w:rsidR="009F351F" w:rsidRPr="00C12C83" w:rsidRDefault="009F351F" w:rsidP="009F351F">
      <w:pPr>
        <w:ind w:left="720"/>
        <w:rPr>
          <w:rFonts w:ascii="Arial" w:hAnsi="Arial" w:cs="Arial"/>
          <w:szCs w:val="20"/>
        </w:rPr>
      </w:pPr>
      <w:r w:rsidRPr="00C12C83">
        <w:rPr>
          <w:rFonts w:ascii="Arial" w:hAnsi="Arial" w:cs="Arial"/>
          <w:szCs w:val="20"/>
        </w:rPr>
        <w:t xml:space="preserve">"...the people of Mesopotamia spoke a now-unknown language, a few words of which are preserved in place names, river names and the words for some plants and animals. The Tower of Babel was built...God then confounded their speach, and several new language families (including Sumerian) were created. The Sumerian speakers stayed in Shinar, but the other groups moved on. Only the few words now found in Sumerian survive from the first language. </w:t>
      </w:r>
    </w:p>
    <w:p w:rsidR="009F351F" w:rsidRPr="00C12C83" w:rsidRDefault="009F351F" w:rsidP="009F351F">
      <w:pPr>
        <w:ind w:left="720"/>
        <w:rPr>
          <w:rFonts w:ascii="Arial" w:hAnsi="Arial" w:cs="Arial"/>
          <w:szCs w:val="20"/>
        </w:rPr>
      </w:pPr>
    </w:p>
    <w:p w:rsidR="009F351F" w:rsidRDefault="009F351F" w:rsidP="009F351F">
      <w:pPr>
        <w:ind w:left="720"/>
        <w:rPr>
          <w:rFonts w:ascii="Arial" w:hAnsi="Arial" w:cs="Arial"/>
          <w:sz w:val="20"/>
          <w:szCs w:val="20"/>
        </w:rPr>
      </w:pPr>
      <w:r w:rsidRPr="00C12C83">
        <w:rPr>
          <w:rFonts w:ascii="Arial" w:hAnsi="Arial" w:cs="Arial"/>
          <w:szCs w:val="20"/>
        </w:rPr>
        <w:t>"If this solution is accepted, both the archaeologists and the linguists are correct. While many people left the area after God changed languages, no new major group came in, so the archaeologists are right. But the new language, Sumerian, came into existence, so the philologists are also correct." (Aling, 2004:6</w:t>
      </w:r>
      <w:r>
        <w:rPr>
          <w:rFonts w:ascii="Arial" w:hAnsi="Arial" w:cs="Arial"/>
          <w:sz w:val="20"/>
          <w:szCs w:val="20"/>
        </w:rPr>
        <w:t>).</w:t>
      </w:r>
    </w:p>
    <w:p w:rsidR="009F351F" w:rsidRDefault="009F351F" w:rsidP="009F351F">
      <w:pPr>
        <w:rPr>
          <w:rFonts w:ascii="Arial" w:hAnsi="Arial" w:cs="Arial"/>
          <w:sz w:val="20"/>
          <w:szCs w:val="20"/>
        </w:rPr>
      </w:pPr>
      <w:r>
        <w:rPr>
          <w:rFonts w:ascii="Arial" w:hAnsi="Arial" w:cs="Arial"/>
          <w:sz w:val="20"/>
          <w:szCs w:val="20"/>
        </w:rPr>
        <w:t xml:space="preserve"> </w:t>
      </w:r>
    </w:p>
    <w:p w:rsidR="00B16982" w:rsidRDefault="00B16982"/>
    <w:sectPr w:rsidR="00B16982" w:rsidSect="006403D5">
      <w:headerReference w:type="default" r:id="rId45"/>
      <w:footerReference w:type="default" r:id="rId46"/>
      <w:pgSz w:w="12240" w:h="15840"/>
      <w:pgMar w:top="1440" w:right="1800" w:bottom="1440" w:left="1800" w:header="720" w:footer="720" w:gutter="0"/>
      <w:pgNumType w:start="63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252B" w:rsidRDefault="003B252B">
      <w:r>
        <w:separator/>
      </w:r>
    </w:p>
  </w:endnote>
  <w:endnote w:type="continuationSeparator" w:id="0">
    <w:p w:rsidR="003B252B" w:rsidRDefault="003B25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6670"/>
      <w:docPartObj>
        <w:docPartGallery w:val="Page Numbers (Bottom of Page)"/>
        <w:docPartUnique/>
      </w:docPartObj>
    </w:sdtPr>
    <w:sdtContent>
      <w:p w:rsidR="00A13B6E" w:rsidRDefault="00A13B6E">
        <w:pPr>
          <w:pStyle w:val="Footer"/>
          <w:jc w:val="right"/>
        </w:pPr>
        <w:fldSimple w:instr=" PAGE   \* MERGEFORMAT ">
          <w:r w:rsidR="00795132">
            <w:t>631</w:t>
          </w:r>
        </w:fldSimple>
      </w:p>
    </w:sdtContent>
  </w:sdt>
  <w:p w:rsidR="00A13B6E" w:rsidRDefault="00A13B6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252B" w:rsidRDefault="003B252B">
      <w:r>
        <w:separator/>
      </w:r>
    </w:p>
  </w:footnote>
  <w:footnote w:type="continuationSeparator" w:id="0">
    <w:p w:rsidR="003B252B" w:rsidRDefault="003B25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B6E" w:rsidRDefault="00A13B6E" w:rsidP="00BE11F1">
    <w:pPr>
      <w:pStyle w:val="Header"/>
      <w:jc w:val="center"/>
    </w:pPr>
    <w:r>
      <w:t>Chapter 9: The Great Flood and Tower of Bable</w:t>
    </w:r>
  </w:p>
  <w:p w:rsidR="00A13B6E" w:rsidRDefault="00A13B6E">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rsids>
    <w:rsidRoot w:val="009F351F"/>
    <w:rsid w:val="00005233"/>
    <w:rsid w:val="00007D82"/>
    <w:rsid w:val="00015C17"/>
    <w:rsid w:val="000276BB"/>
    <w:rsid w:val="00094495"/>
    <w:rsid w:val="00097228"/>
    <w:rsid w:val="000D2EE0"/>
    <w:rsid w:val="00147772"/>
    <w:rsid w:val="001821AC"/>
    <w:rsid w:val="00183D2F"/>
    <w:rsid w:val="0018608F"/>
    <w:rsid w:val="001A29F0"/>
    <w:rsid w:val="001A74E4"/>
    <w:rsid w:val="001B1CDE"/>
    <w:rsid w:val="001C1361"/>
    <w:rsid w:val="001E1CD7"/>
    <w:rsid w:val="00233B9C"/>
    <w:rsid w:val="00241EF6"/>
    <w:rsid w:val="0025490A"/>
    <w:rsid w:val="00267800"/>
    <w:rsid w:val="00286556"/>
    <w:rsid w:val="002B7C06"/>
    <w:rsid w:val="002C3580"/>
    <w:rsid w:val="002D7EE8"/>
    <w:rsid w:val="002E00CB"/>
    <w:rsid w:val="002E2EA9"/>
    <w:rsid w:val="002F5315"/>
    <w:rsid w:val="00324C7D"/>
    <w:rsid w:val="00334379"/>
    <w:rsid w:val="003B252B"/>
    <w:rsid w:val="003D165A"/>
    <w:rsid w:val="003E3452"/>
    <w:rsid w:val="00417677"/>
    <w:rsid w:val="00425BE6"/>
    <w:rsid w:val="00431DF9"/>
    <w:rsid w:val="0044481A"/>
    <w:rsid w:val="00451655"/>
    <w:rsid w:val="004763D6"/>
    <w:rsid w:val="004B6F92"/>
    <w:rsid w:val="004E0E60"/>
    <w:rsid w:val="004E2CE0"/>
    <w:rsid w:val="004F6805"/>
    <w:rsid w:val="00510DF4"/>
    <w:rsid w:val="0053740E"/>
    <w:rsid w:val="00564059"/>
    <w:rsid w:val="005642F0"/>
    <w:rsid w:val="00581CAC"/>
    <w:rsid w:val="005E7B18"/>
    <w:rsid w:val="005F3221"/>
    <w:rsid w:val="005F7815"/>
    <w:rsid w:val="00623CF0"/>
    <w:rsid w:val="006403D5"/>
    <w:rsid w:val="0067407C"/>
    <w:rsid w:val="00674679"/>
    <w:rsid w:val="006A0597"/>
    <w:rsid w:val="006E1C92"/>
    <w:rsid w:val="006E5170"/>
    <w:rsid w:val="006F2099"/>
    <w:rsid w:val="00712360"/>
    <w:rsid w:val="00717B52"/>
    <w:rsid w:val="00735E6C"/>
    <w:rsid w:val="00752A41"/>
    <w:rsid w:val="0077259E"/>
    <w:rsid w:val="00795132"/>
    <w:rsid w:val="007B0670"/>
    <w:rsid w:val="007C5BF4"/>
    <w:rsid w:val="007C773D"/>
    <w:rsid w:val="007F4D6C"/>
    <w:rsid w:val="00803C12"/>
    <w:rsid w:val="00834044"/>
    <w:rsid w:val="00846F1E"/>
    <w:rsid w:val="0085192B"/>
    <w:rsid w:val="00884387"/>
    <w:rsid w:val="00884FB4"/>
    <w:rsid w:val="008A6329"/>
    <w:rsid w:val="008C68DD"/>
    <w:rsid w:val="008D36B9"/>
    <w:rsid w:val="008F0615"/>
    <w:rsid w:val="008F44D8"/>
    <w:rsid w:val="00946A8C"/>
    <w:rsid w:val="0096726D"/>
    <w:rsid w:val="00977142"/>
    <w:rsid w:val="009857C6"/>
    <w:rsid w:val="00987121"/>
    <w:rsid w:val="009F351F"/>
    <w:rsid w:val="00A04611"/>
    <w:rsid w:val="00A13B6E"/>
    <w:rsid w:val="00A13CB4"/>
    <w:rsid w:val="00A363E0"/>
    <w:rsid w:val="00A459A0"/>
    <w:rsid w:val="00A56A46"/>
    <w:rsid w:val="00A91D8B"/>
    <w:rsid w:val="00AC444B"/>
    <w:rsid w:val="00AD2586"/>
    <w:rsid w:val="00B0393B"/>
    <w:rsid w:val="00B04DD9"/>
    <w:rsid w:val="00B069D0"/>
    <w:rsid w:val="00B16982"/>
    <w:rsid w:val="00B271E1"/>
    <w:rsid w:val="00BB0AAA"/>
    <w:rsid w:val="00BD05E5"/>
    <w:rsid w:val="00BE11F1"/>
    <w:rsid w:val="00C12C83"/>
    <w:rsid w:val="00C243C5"/>
    <w:rsid w:val="00C566F6"/>
    <w:rsid w:val="00C57449"/>
    <w:rsid w:val="00C67DD3"/>
    <w:rsid w:val="00C901EE"/>
    <w:rsid w:val="00CB1D49"/>
    <w:rsid w:val="00CE6F3F"/>
    <w:rsid w:val="00D06B6B"/>
    <w:rsid w:val="00D122E9"/>
    <w:rsid w:val="00D35182"/>
    <w:rsid w:val="00D764BA"/>
    <w:rsid w:val="00DB4B96"/>
    <w:rsid w:val="00DF2C69"/>
    <w:rsid w:val="00E056C9"/>
    <w:rsid w:val="00E2438F"/>
    <w:rsid w:val="00E37701"/>
    <w:rsid w:val="00EA3EBA"/>
    <w:rsid w:val="00EB15B2"/>
    <w:rsid w:val="00EC64BC"/>
    <w:rsid w:val="00EE5B48"/>
    <w:rsid w:val="00F05910"/>
    <w:rsid w:val="00F3765E"/>
    <w:rsid w:val="00F4785D"/>
    <w:rsid w:val="00F5028C"/>
    <w:rsid w:val="00F856C7"/>
    <w:rsid w:val="00FA66DE"/>
    <w:rsid w:val="00FB02AC"/>
    <w:rsid w:val="00FC68A3"/>
    <w:rsid w:val="00FD67F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F351F"/>
    <w:pPr>
      <w:widowControl w:val="0"/>
      <w:autoSpaceDE w:val="0"/>
      <w:autoSpaceDN w:val="0"/>
      <w:adjustRightInd w:val="0"/>
    </w:pPr>
    <w:rPr>
      <w:noProof/>
      <w:sz w:val="24"/>
      <w:szCs w:val="24"/>
    </w:rPr>
  </w:style>
  <w:style w:type="paragraph" w:styleId="Heading1">
    <w:name w:val="heading 1"/>
    <w:basedOn w:val="Normal"/>
    <w:next w:val="Normal"/>
    <w:link w:val="Heading1Char"/>
    <w:qFormat/>
    <w:rsid w:val="009F351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9F351F"/>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9F351F"/>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9F351F"/>
    <w:pPr>
      <w:keepNext/>
      <w:spacing w:before="240" w:after="60"/>
      <w:outlineLvl w:val="3"/>
    </w:pPr>
    <w:rPr>
      <w:b/>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4">
    <w:name w:val="H4"/>
    <w:link w:val="H4Char"/>
    <w:semiHidden/>
    <w:rsid w:val="009F351F"/>
    <w:pPr>
      <w:widowControl w:val="0"/>
      <w:autoSpaceDE w:val="0"/>
      <w:autoSpaceDN w:val="0"/>
      <w:adjustRightInd w:val="0"/>
    </w:pPr>
    <w:rPr>
      <w:noProof/>
      <w:sz w:val="24"/>
      <w:szCs w:val="24"/>
    </w:rPr>
  </w:style>
  <w:style w:type="character" w:customStyle="1" w:styleId="H4Char">
    <w:name w:val="H4 Char"/>
    <w:basedOn w:val="DefaultParagraphFont"/>
    <w:link w:val="H4"/>
    <w:semiHidden/>
    <w:rsid w:val="009F351F"/>
    <w:rPr>
      <w:noProof/>
      <w:sz w:val="24"/>
      <w:szCs w:val="24"/>
      <w:lang w:val="en-US" w:eastAsia="en-US" w:bidi="ar-SA"/>
    </w:rPr>
  </w:style>
  <w:style w:type="character" w:customStyle="1" w:styleId="Heading1Char">
    <w:name w:val="Heading 1 Char"/>
    <w:basedOn w:val="DefaultParagraphFont"/>
    <w:link w:val="Heading1"/>
    <w:rsid w:val="009F351F"/>
    <w:rPr>
      <w:rFonts w:ascii="Arial" w:hAnsi="Arial" w:cs="Arial"/>
      <w:b/>
      <w:bCs/>
      <w:noProof/>
      <w:kern w:val="32"/>
      <w:sz w:val="32"/>
      <w:szCs w:val="32"/>
      <w:lang w:val="en-US" w:eastAsia="en-US" w:bidi="ar-SA"/>
    </w:rPr>
  </w:style>
  <w:style w:type="character" w:customStyle="1" w:styleId="Heading4Char">
    <w:name w:val="Heading 4 Char"/>
    <w:basedOn w:val="DefaultParagraphFont"/>
    <w:link w:val="Heading4"/>
    <w:rsid w:val="009F351F"/>
    <w:rPr>
      <w:b/>
      <w:bCs/>
      <w:i/>
      <w:noProof/>
      <w:sz w:val="24"/>
      <w:szCs w:val="28"/>
      <w:lang w:val="en-US" w:eastAsia="en-US" w:bidi="ar-SA"/>
    </w:rPr>
  </w:style>
  <w:style w:type="character" w:customStyle="1" w:styleId="Heading3Char">
    <w:name w:val="Heading 3 Char"/>
    <w:basedOn w:val="DefaultParagraphFont"/>
    <w:link w:val="Heading3"/>
    <w:rsid w:val="009F351F"/>
    <w:rPr>
      <w:rFonts w:ascii="Arial" w:hAnsi="Arial" w:cs="Arial"/>
      <w:b/>
      <w:bCs/>
      <w:noProof/>
      <w:sz w:val="26"/>
      <w:szCs w:val="26"/>
      <w:lang w:val="en-US" w:eastAsia="en-US" w:bidi="ar-SA"/>
    </w:rPr>
  </w:style>
  <w:style w:type="character" w:customStyle="1" w:styleId="Heading2Char">
    <w:name w:val="Heading 2 Char"/>
    <w:basedOn w:val="DefaultParagraphFont"/>
    <w:link w:val="Heading2"/>
    <w:rsid w:val="009F351F"/>
    <w:rPr>
      <w:rFonts w:ascii="Arial" w:hAnsi="Arial" w:cs="Arial"/>
      <w:b/>
      <w:bCs/>
      <w:i/>
      <w:iCs/>
      <w:noProof/>
      <w:sz w:val="28"/>
      <w:szCs w:val="28"/>
      <w:lang w:val="en-US" w:eastAsia="en-US" w:bidi="ar-SA"/>
    </w:rPr>
  </w:style>
  <w:style w:type="character" w:styleId="Hyperlink">
    <w:name w:val="Hyperlink"/>
    <w:basedOn w:val="DefaultParagraphFont"/>
    <w:uiPriority w:val="99"/>
    <w:rsid w:val="00C566F6"/>
    <w:rPr>
      <w:color w:val="0000FF"/>
      <w:u w:val="single"/>
    </w:rPr>
  </w:style>
  <w:style w:type="table" w:styleId="TableGrid">
    <w:name w:val="Table Grid"/>
    <w:basedOn w:val="TableNormal"/>
    <w:rsid w:val="005E7B18"/>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FD67F6"/>
    <w:rPr>
      <w:color w:val="800080"/>
      <w:u w:val="single"/>
    </w:rPr>
  </w:style>
  <w:style w:type="paragraph" w:styleId="TOCHeading">
    <w:name w:val="TOC Heading"/>
    <w:basedOn w:val="Heading1"/>
    <w:next w:val="Normal"/>
    <w:uiPriority w:val="39"/>
    <w:semiHidden/>
    <w:unhideWhenUsed/>
    <w:qFormat/>
    <w:rsid w:val="004763D6"/>
    <w:pPr>
      <w:keepLines/>
      <w:widowControl/>
      <w:autoSpaceDE/>
      <w:autoSpaceDN/>
      <w:adjustRightInd/>
      <w:spacing w:before="480" w:after="0" w:line="276" w:lineRule="auto"/>
      <w:outlineLvl w:val="9"/>
    </w:pPr>
    <w:rPr>
      <w:rFonts w:asciiTheme="majorHAnsi" w:eastAsiaTheme="majorEastAsia" w:hAnsiTheme="majorHAnsi" w:cstheme="majorBidi"/>
      <w:noProof w:val="0"/>
      <w:color w:val="365F91" w:themeColor="accent1" w:themeShade="BF"/>
      <w:kern w:val="0"/>
      <w:sz w:val="28"/>
      <w:szCs w:val="28"/>
    </w:rPr>
  </w:style>
  <w:style w:type="paragraph" w:styleId="TOC1">
    <w:name w:val="toc 1"/>
    <w:basedOn w:val="Normal"/>
    <w:next w:val="Normal"/>
    <w:autoRedefine/>
    <w:uiPriority w:val="39"/>
    <w:rsid w:val="004763D6"/>
    <w:pPr>
      <w:spacing w:after="100"/>
    </w:pPr>
  </w:style>
  <w:style w:type="paragraph" w:styleId="TOC2">
    <w:name w:val="toc 2"/>
    <w:basedOn w:val="Normal"/>
    <w:next w:val="Normal"/>
    <w:autoRedefine/>
    <w:uiPriority w:val="39"/>
    <w:rsid w:val="004763D6"/>
    <w:pPr>
      <w:spacing w:after="100"/>
      <w:ind w:left="240"/>
    </w:pPr>
  </w:style>
  <w:style w:type="paragraph" w:styleId="TOC3">
    <w:name w:val="toc 3"/>
    <w:basedOn w:val="Normal"/>
    <w:next w:val="Normal"/>
    <w:autoRedefine/>
    <w:uiPriority w:val="39"/>
    <w:rsid w:val="004763D6"/>
    <w:pPr>
      <w:spacing w:after="100"/>
      <w:ind w:left="480"/>
    </w:pPr>
  </w:style>
  <w:style w:type="paragraph" w:styleId="BalloonText">
    <w:name w:val="Balloon Text"/>
    <w:basedOn w:val="Normal"/>
    <w:link w:val="BalloonTextChar"/>
    <w:rsid w:val="004763D6"/>
    <w:rPr>
      <w:rFonts w:ascii="Tahoma" w:hAnsi="Tahoma" w:cs="Tahoma"/>
      <w:sz w:val="16"/>
      <w:szCs w:val="16"/>
    </w:rPr>
  </w:style>
  <w:style w:type="character" w:customStyle="1" w:styleId="BalloonTextChar">
    <w:name w:val="Balloon Text Char"/>
    <w:basedOn w:val="DefaultParagraphFont"/>
    <w:link w:val="BalloonText"/>
    <w:rsid w:val="004763D6"/>
    <w:rPr>
      <w:rFonts w:ascii="Tahoma" w:hAnsi="Tahoma" w:cs="Tahoma"/>
      <w:noProof/>
      <w:sz w:val="16"/>
      <w:szCs w:val="16"/>
    </w:rPr>
  </w:style>
  <w:style w:type="paragraph" w:styleId="Header">
    <w:name w:val="header"/>
    <w:basedOn w:val="Normal"/>
    <w:link w:val="HeaderChar"/>
    <w:uiPriority w:val="99"/>
    <w:rsid w:val="00015C17"/>
    <w:pPr>
      <w:tabs>
        <w:tab w:val="center" w:pos="4680"/>
        <w:tab w:val="right" w:pos="9360"/>
      </w:tabs>
    </w:pPr>
  </w:style>
  <w:style w:type="character" w:customStyle="1" w:styleId="HeaderChar">
    <w:name w:val="Header Char"/>
    <w:basedOn w:val="DefaultParagraphFont"/>
    <w:link w:val="Header"/>
    <w:uiPriority w:val="99"/>
    <w:rsid w:val="00015C17"/>
    <w:rPr>
      <w:noProof/>
      <w:sz w:val="24"/>
      <w:szCs w:val="24"/>
    </w:rPr>
  </w:style>
  <w:style w:type="paragraph" w:styleId="Footer">
    <w:name w:val="footer"/>
    <w:basedOn w:val="Normal"/>
    <w:link w:val="FooterChar"/>
    <w:uiPriority w:val="99"/>
    <w:rsid w:val="00015C17"/>
    <w:pPr>
      <w:tabs>
        <w:tab w:val="center" w:pos="4680"/>
        <w:tab w:val="right" w:pos="9360"/>
      </w:tabs>
    </w:pPr>
  </w:style>
  <w:style w:type="character" w:customStyle="1" w:styleId="FooterChar">
    <w:name w:val="Footer Char"/>
    <w:basedOn w:val="DefaultParagraphFont"/>
    <w:link w:val="Footer"/>
    <w:uiPriority w:val="99"/>
    <w:rsid w:val="00015C17"/>
    <w:rPr>
      <w:noProof/>
      <w:sz w:val="24"/>
      <w:szCs w:val="24"/>
    </w:rPr>
  </w:style>
</w:styles>
</file>

<file path=word/webSettings.xml><?xml version="1.0" encoding="utf-8"?>
<w:webSettings xmlns:r="http://schemas.openxmlformats.org/officeDocument/2006/relationships" xmlns:w="http://schemas.openxmlformats.org/wordprocessingml/2006/main">
  <w:divs>
    <w:div w:id="689261715">
      <w:bodyDiv w:val="1"/>
      <w:marLeft w:val="0"/>
      <w:marRight w:val="0"/>
      <w:marTop w:val="0"/>
      <w:marBottom w:val="0"/>
      <w:divBdr>
        <w:top w:val="none" w:sz="0" w:space="0" w:color="auto"/>
        <w:left w:val="none" w:sz="0" w:space="0" w:color="auto"/>
        <w:bottom w:val="none" w:sz="0" w:space="0" w:color="auto"/>
        <w:right w:val="none" w:sz="0" w:space="0" w:color="auto"/>
      </w:divBdr>
    </w:div>
    <w:div w:id="1411536258">
      <w:bodyDiv w:val="1"/>
      <w:marLeft w:val="0"/>
      <w:marRight w:val="0"/>
      <w:marTop w:val="0"/>
      <w:marBottom w:val="0"/>
      <w:divBdr>
        <w:top w:val="none" w:sz="0" w:space="0" w:color="auto"/>
        <w:left w:val="none" w:sz="0" w:space="0" w:color="auto"/>
        <w:bottom w:val="none" w:sz="0" w:space="0" w:color="auto"/>
        <w:right w:val="none" w:sz="0" w:space="0" w:color="auto"/>
      </w:divBdr>
      <w:divsChild>
        <w:div w:id="1958922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8.jpeg"/><Relationship Id="rId10" Type="http://schemas.openxmlformats.org/officeDocument/2006/relationships/image" Target="media/image4.gif"/><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www.essaysbyekowa.com/Nimrod.htm" TargetMode="External"/><Relationship Id="rId35" Type="http://schemas.openxmlformats.org/officeDocument/2006/relationships/hyperlink" Target="http://en.wikipedia.org/wiki/Alulim" TargetMode="External"/><Relationship Id="rId43" Type="http://schemas.openxmlformats.org/officeDocument/2006/relationships/image" Target="media/image35.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EF03F-6DC9-4066-BBB8-2DDD0A4C9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817</TotalTime>
  <Pages>39</Pages>
  <Words>7296</Words>
  <Characters>41590</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CHAPTER 10</vt:lpstr>
    </vt:vector>
  </TitlesOfParts>
  <Company/>
  <LinksUpToDate>false</LinksUpToDate>
  <CharactersWithSpaces>48789</CharactersWithSpaces>
  <SharedDoc>false</SharedDoc>
  <HLinks>
    <vt:vector size="36" baseType="variant">
      <vt:variant>
        <vt:i4>5570629</vt:i4>
      </vt:variant>
      <vt:variant>
        <vt:i4>15</vt:i4>
      </vt:variant>
      <vt:variant>
        <vt:i4>0</vt:i4>
      </vt:variant>
      <vt:variant>
        <vt:i4>5</vt:i4>
      </vt:variant>
      <vt:variant>
        <vt:lpwstr>U-V-W PHOTO/UR 004 Baked bricks w bitumen mortar.jpg</vt:lpwstr>
      </vt:variant>
      <vt:variant>
        <vt:lpwstr/>
      </vt:variant>
      <vt:variant>
        <vt:i4>3670079</vt:i4>
      </vt:variant>
      <vt:variant>
        <vt:i4>12</vt:i4>
      </vt:variant>
      <vt:variant>
        <vt:i4>0</vt:i4>
      </vt:variant>
      <vt:variant>
        <vt:i4>5</vt:i4>
      </vt:variant>
      <vt:variant>
        <vt:lpwstr>T PHOTO/TOWER OF BABEL 003 Baked bricks with asphalt mortar.jpg</vt:lpwstr>
      </vt:variant>
      <vt:variant>
        <vt:lpwstr/>
      </vt:variant>
      <vt:variant>
        <vt:i4>6684768</vt:i4>
      </vt:variant>
      <vt:variant>
        <vt:i4>9</vt:i4>
      </vt:variant>
      <vt:variant>
        <vt:i4>0</vt:i4>
      </vt:variant>
      <vt:variant>
        <vt:i4>5</vt:i4>
      </vt:variant>
      <vt:variant>
        <vt:lpwstr>A PHOTOS/ASSYRIA 029 Palace of Tiglath-pileser III at Calah.jpg</vt:lpwstr>
      </vt:variant>
      <vt:variant>
        <vt:lpwstr/>
      </vt:variant>
      <vt:variant>
        <vt:i4>1638400</vt:i4>
      </vt:variant>
      <vt:variant>
        <vt:i4>6</vt:i4>
      </vt:variant>
      <vt:variant>
        <vt:i4>0</vt:i4>
      </vt:variant>
      <vt:variant>
        <vt:i4>5</vt:i4>
      </vt:variant>
      <vt:variant>
        <vt:lpwstr>A PHOTOS/ASSYRIA 030 Drawing of palace of Sennacherib in Nineveh.jpg</vt:lpwstr>
      </vt:variant>
      <vt:variant>
        <vt:lpwstr/>
      </vt:variant>
      <vt:variant>
        <vt:i4>4784202</vt:i4>
      </vt:variant>
      <vt:variant>
        <vt:i4>3</vt:i4>
      </vt:variant>
      <vt:variant>
        <vt:i4>0</vt:i4>
      </vt:variant>
      <vt:variant>
        <vt:i4>5</vt:i4>
      </vt:variant>
      <vt:variant>
        <vt:lpwstr>G PHOTO/GILGAMESH 004 Stone relief of Gilgamesh king of Uruk.jpg</vt:lpwstr>
      </vt:variant>
      <vt:variant>
        <vt:lpwstr/>
      </vt:variant>
      <vt:variant>
        <vt:i4>5439494</vt:i4>
      </vt:variant>
      <vt:variant>
        <vt:i4>0</vt:i4>
      </vt:variant>
      <vt:variant>
        <vt:i4>0</vt:i4>
      </vt:variant>
      <vt:variant>
        <vt:i4>5</vt:i4>
      </vt:variant>
      <vt:variant>
        <vt:lpwstr>C PHOTO/CHILD SACRIFICE 001 Carthage temple precinct.jpg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10</dc:title>
  <dc:creator>HP Authorized Customer</dc:creator>
  <cp:lastModifiedBy>Gregg Wilkerson</cp:lastModifiedBy>
  <cp:revision>12</cp:revision>
  <dcterms:created xsi:type="dcterms:W3CDTF">2013-10-29T04:54:00Z</dcterms:created>
  <dcterms:modified xsi:type="dcterms:W3CDTF">2013-11-16T04:01:00Z</dcterms:modified>
</cp:coreProperties>
</file>